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E6135F" w:rsidRDefault="007D29D0" w:rsidP="007D29D0">
      <w:pPr>
        <w:jc w:val="center"/>
        <w:rPr>
          <w:rFonts w:asciiTheme="minorHAnsi" w:hAnsiTheme="minorHAnsi" w:cstheme="minorHAnsi"/>
          <w:lang w:val="en-GB"/>
        </w:rPr>
      </w:pPr>
    </w:p>
    <w:p w14:paraId="71DAAA8B" w14:textId="77777777" w:rsidR="00EB5676" w:rsidRPr="00AA032D" w:rsidRDefault="00EB5676" w:rsidP="00EB5676">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6CCD9100" w14:textId="77777777" w:rsidR="00EB5676" w:rsidRPr="00AA032D" w:rsidRDefault="00EB5676" w:rsidP="00EB5676">
      <w:pPr>
        <w:jc w:val="center"/>
        <w:rPr>
          <w:rFonts w:asciiTheme="minorHAnsi" w:hAnsiTheme="minorHAnsi" w:cstheme="minorHAnsi"/>
        </w:rPr>
      </w:pPr>
    </w:p>
    <w:p w14:paraId="2540AC9B" w14:textId="77777777" w:rsidR="00EB5676" w:rsidRPr="00AA032D" w:rsidRDefault="00EB5676" w:rsidP="00EB5676">
      <w:pPr>
        <w:jc w:val="center"/>
        <w:rPr>
          <w:rFonts w:asciiTheme="minorHAnsi" w:hAnsiTheme="minorHAnsi" w:cstheme="minorHAnsi"/>
        </w:rPr>
      </w:pPr>
    </w:p>
    <w:p w14:paraId="3D2A76AC" w14:textId="77777777" w:rsidR="00EB5676" w:rsidRPr="00AA032D" w:rsidRDefault="00EB5676" w:rsidP="00EB5676">
      <w:pPr>
        <w:jc w:val="center"/>
        <w:rPr>
          <w:rFonts w:asciiTheme="minorHAnsi" w:hAnsiTheme="minorHAnsi" w:cstheme="minorHAnsi"/>
        </w:rPr>
      </w:pPr>
    </w:p>
    <w:p w14:paraId="21177F73" w14:textId="77777777" w:rsidR="00EB5676" w:rsidRPr="00AA032D" w:rsidRDefault="00EB5676" w:rsidP="00EB5676">
      <w:pPr>
        <w:jc w:val="center"/>
        <w:rPr>
          <w:rFonts w:asciiTheme="minorHAnsi" w:hAnsiTheme="minorHAnsi" w:cstheme="minorHAnsi"/>
        </w:rPr>
      </w:pPr>
    </w:p>
    <w:p w14:paraId="1D8125E3" w14:textId="77777777" w:rsidR="00EB5676" w:rsidRPr="00AA032D" w:rsidRDefault="00EB5676" w:rsidP="00EB5676">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E6135F" w:rsidRDefault="007D29D0" w:rsidP="007D29D0">
      <w:pPr>
        <w:jc w:val="center"/>
        <w:rPr>
          <w:rFonts w:asciiTheme="minorHAnsi" w:hAnsiTheme="minorHAnsi" w:cstheme="minorHAnsi"/>
          <w:lang w:val="en-GB"/>
        </w:rPr>
      </w:pPr>
    </w:p>
    <w:p w14:paraId="61C0F274" w14:textId="4F6B36D5" w:rsidR="007D29D0" w:rsidRPr="00E6135F" w:rsidRDefault="007D29D0" w:rsidP="007D29D0">
      <w:pPr>
        <w:jc w:val="center"/>
        <w:rPr>
          <w:rFonts w:asciiTheme="minorHAnsi" w:hAnsiTheme="minorHAnsi" w:cstheme="minorHAnsi"/>
          <w:lang w:val="en-GB"/>
        </w:rPr>
      </w:pPr>
    </w:p>
    <w:p w14:paraId="5F23628B" w14:textId="6B884E2D" w:rsidR="007D29D0" w:rsidRPr="00E6135F" w:rsidRDefault="007D29D0" w:rsidP="007D29D0">
      <w:pPr>
        <w:jc w:val="center"/>
        <w:rPr>
          <w:rFonts w:asciiTheme="minorHAnsi" w:hAnsiTheme="minorHAnsi" w:cstheme="minorHAnsi"/>
          <w:lang w:val="en-GB"/>
        </w:rPr>
      </w:pPr>
    </w:p>
    <w:p w14:paraId="672C12D3" w14:textId="20DB19DF" w:rsidR="007D29D0" w:rsidRPr="00E6135F" w:rsidRDefault="007D29D0" w:rsidP="007D29D0">
      <w:pPr>
        <w:jc w:val="center"/>
        <w:rPr>
          <w:rFonts w:asciiTheme="minorHAnsi" w:hAnsiTheme="minorHAnsi" w:cstheme="minorHAnsi"/>
          <w:lang w:val="en-GB"/>
        </w:rPr>
      </w:pPr>
    </w:p>
    <w:p w14:paraId="107C4519" w14:textId="77777777" w:rsidR="007D29D0" w:rsidRPr="00E6135F" w:rsidRDefault="007D29D0" w:rsidP="007D29D0">
      <w:pPr>
        <w:jc w:val="center"/>
        <w:rPr>
          <w:rFonts w:asciiTheme="minorHAnsi" w:hAnsiTheme="minorHAnsi" w:cstheme="minorHAnsi"/>
          <w:lang w:val="en-GB"/>
        </w:rPr>
      </w:pPr>
    </w:p>
    <w:p w14:paraId="42222AB3" w14:textId="7FB9444B" w:rsidR="007D29D0" w:rsidRPr="00E6135F" w:rsidRDefault="007D29D0" w:rsidP="007D29D0">
      <w:pPr>
        <w:jc w:val="center"/>
        <w:rPr>
          <w:rFonts w:asciiTheme="minorHAnsi" w:hAnsiTheme="minorHAnsi" w:cstheme="minorHAnsi"/>
          <w:sz w:val="40"/>
          <w:szCs w:val="40"/>
          <w:lang w:val="en-GB"/>
        </w:rPr>
      </w:pPr>
      <w:r w:rsidRPr="00E6135F">
        <w:rPr>
          <w:rFonts w:asciiTheme="minorHAnsi" w:hAnsiTheme="minorHAnsi" w:cstheme="minorHAnsi"/>
          <w:b/>
          <w:sz w:val="40"/>
          <w:szCs w:val="40"/>
          <w:lang w:val="en-GB"/>
        </w:rPr>
        <w:t>mm</w:t>
      </w:r>
      <w:r w:rsidRPr="00E6135F">
        <w:rPr>
          <w:rFonts w:asciiTheme="minorHAnsi" w:hAnsiTheme="minorHAnsi" w:cstheme="minorHAnsi"/>
          <w:sz w:val="40"/>
          <w:szCs w:val="40"/>
          <w:lang w:val="en-GB"/>
        </w:rPr>
        <w:t>publications</w:t>
      </w:r>
    </w:p>
    <w:p w14:paraId="017DE491" w14:textId="77777777" w:rsidR="007D29D0" w:rsidRPr="00E6135F" w:rsidRDefault="007D29D0" w:rsidP="007D29D0">
      <w:pPr>
        <w:jc w:val="center"/>
        <w:rPr>
          <w:rFonts w:asciiTheme="minorHAnsi" w:hAnsiTheme="minorHAnsi" w:cstheme="minorHAnsi"/>
          <w:sz w:val="40"/>
          <w:szCs w:val="40"/>
          <w:lang w:val="en-GB"/>
        </w:rPr>
      </w:pPr>
    </w:p>
    <w:p w14:paraId="302CCE47" w14:textId="23298D49" w:rsidR="007D29D0" w:rsidRPr="00E6135F" w:rsidRDefault="00082BFD" w:rsidP="007D29D0">
      <w:pPr>
        <w:jc w:val="center"/>
        <w:rPr>
          <w:rFonts w:asciiTheme="minorHAnsi" w:hAnsiTheme="minorHAnsi" w:cstheme="minorHAnsi"/>
          <w:b/>
          <w:color w:val="FF0000"/>
          <w:sz w:val="40"/>
          <w:szCs w:val="40"/>
          <w:lang w:val="en-GB"/>
        </w:rPr>
      </w:pPr>
      <w:r w:rsidRPr="00E6135F">
        <w:rPr>
          <w:rFonts w:asciiTheme="minorHAnsi" w:hAnsiTheme="minorHAnsi" w:cstheme="minorHAnsi"/>
          <w:b/>
          <w:color w:val="FF0000"/>
          <w:sz w:val="40"/>
          <w:szCs w:val="40"/>
          <w:lang w:val="en-GB"/>
        </w:rPr>
        <w:t>Pioneer</w:t>
      </w:r>
      <w:r w:rsidR="00A24EB1" w:rsidRPr="00E6135F">
        <w:rPr>
          <w:rFonts w:asciiTheme="minorHAnsi" w:hAnsiTheme="minorHAnsi" w:cstheme="minorHAnsi"/>
          <w:b/>
          <w:color w:val="FF0000"/>
          <w:sz w:val="40"/>
          <w:szCs w:val="40"/>
          <w:lang w:val="en-GB"/>
        </w:rPr>
        <w:t xml:space="preserve"> </w:t>
      </w:r>
      <w:r w:rsidR="00DD20FA" w:rsidRPr="00E6135F">
        <w:rPr>
          <w:rFonts w:asciiTheme="minorHAnsi" w:hAnsiTheme="minorHAnsi" w:cstheme="minorHAnsi"/>
          <w:b/>
          <w:color w:val="FF0000"/>
          <w:sz w:val="40"/>
          <w:szCs w:val="40"/>
          <w:lang w:val="en-GB"/>
        </w:rPr>
        <w:t>C1/C1+</w:t>
      </w:r>
    </w:p>
    <w:p w14:paraId="41F24DDD" w14:textId="77777777" w:rsidR="007D29D0" w:rsidRPr="00E6135F" w:rsidRDefault="007D29D0" w:rsidP="007D29D0">
      <w:pPr>
        <w:jc w:val="center"/>
        <w:rPr>
          <w:rFonts w:asciiTheme="minorHAnsi" w:hAnsiTheme="minorHAnsi" w:cstheme="minorHAnsi"/>
          <w:lang w:val="en-GB"/>
        </w:rPr>
      </w:pPr>
    </w:p>
    <w:p w14:paraId="07A1E97C" w14:textId="77777777" w:rsidR="007D29D0" w:rsidRPr="00E6135F" w:rsidRDefault="007D29D0" w:rsidP="007D29D0">
      <w:pPr>
        <w:jc w:val="center"/>
        <w:rPr>
          <w:rFonts w:asciiTheme="minorHAnsi" w:hAnsiTheme="minorHAnsi" w:cstheme="minorHAnsi"/>
          <w:lang w:val="en-GB"/>
        </w:rPr>
      </w:pPr>
    </w:p>
    <w:p w14:paraId="79D14E26" w14:textId="77777777" w:rsidR="007D29D0" w:rsidRPr="00E6135F" w:rsidRDefault="007D29D0" w:rsidP="007D29D0">
      <w:pPr>
        <w:jc w:val="center"/>
        <w:rPr>
          <w:rFonts w:asciiTheme="minorHAnsi" w:hAnsiTheme="minorHAnsi" w:cstheme="minorHAnsi"/>
          <w:lang w:val="en-GB"/>
        </w:rPr>
      </w:pPr>
    </w:p>
    <w:p w14:paraId="6DAFFC8A" w14:textId="0A7395B2" w:rsidR="007D29D0" w:rsidRPr="00E6135F" w:rsidRDefault="007D29D0" w:rsidP="007D29D0">
      <w:pPr>
        <w:jc w:val="center"/>
        <w:rPr>
          <w:rFonts w:asciiTheme="minorHAnsi" w:hAnsiTheme="minorHAnsi" w:cstheme="minorHAnsi"/>
          <w:lang w:val="en-GB"/>
        </w:rPr>
      </w:pPr>
    </w:p>
    <w:p w14:paraId="0F427754" w14:textId="03E884B2" w:rsidR="007D29D0" w:rsidRPr="00E6135F" w:rsidRDefault="007D29D0" w:rsidP="007D29D0">
      <w:pPr>
        <w:jc w:val="center"/>
        <w:rPr>
          <w:rFonts w:asciiTheme="minorHAnsi" w:hAnsiTheme="minorHAnsi" w:cstheme="minorHAnsi"/>
          <w:lang w:val="en-GB"/>
        </w:rPr>
      </w:pPr>
    </w:p>
    <w:p w14:paraId="0A375677" w14:textId="07FCD6BF" w:rsidR="007D29D0" w:rsidRPr="00E6135F" w:rsidRDefault="007D29D0" w:rsidP="007D29D0">
      <w:pPr>
        <w:jc w:val="center"/>
        <w:rPr>
          <w:rFonts w:asciiTheme="minorHAnsi" w:hAnsiTheme="minorHAnsi" w:cstheme="minorHAnsi"/>
          <w:lang w:val="en-GB"/>
        </w:rPr>
      </w:pPr>
    </w:p>
    <w:p w14:paraId="09C703C1" w14:textId="305A00D9" w:rsidR="007D29D0" w:rsidRPr="00E6135F" w:rsidRDefault="007D29D0" w:rsidP="007D29D0">
      <w:pPr>
        <w:jc w:val="center"/>
        <w:rPr>
          <w:rFonts w:asciiTheme="minorHAnsi" w:hAnsiTheme="minorHAnsi" w:cstheme="minorHAnsi"/>
          <w:lang w:val="en-GB"/>
        </w:rPr>
      </w:pPr>
    </w:p>
    <w:p w14:paraId="07DF4CB1" w14:textId="1C8DDD32" w:rsidR="007D29D0" w:rsidRPr="00E6135F" w:rsidRDefault="007D29D0" w:rsidP="007D29D0">
      <w:pPr>
        <w:jc w:val="center"/>
        <w:rPr>
          <w:rFonts w:asciiTheme="minorHAnsi" w:hAnsiTheme="minorHAnsi" w:cstheme="minorHAnsi"/>
          <w:lang w:val="en-GB"/>
        </w:rPr>
      </w:pPr>
    </w:p>
    <w:p w14:paraId="096B982A" w14:textId="77777777" w:rsidR="007D29D0" w:rsidRPr="00E6135F" w:rsidRDefault="007D29D0" w:rsidP="007D29D0">
      <w:pPr>
        <w:jc w:val="center"/>
        <w:rPr>
          <w:rFonts w:asciiTheme="minorHAnsi" w:hAnsiTheme="minorHAnsi" w:cstheme="minorHAnsi"/>
          <w:lang w:val="en-GB"/>
        </w:rPr>
      </w:pPr>
    </w:p>
    <w:p w14:paraId="13783A57" w14:textId="77777777" w:rsidR="007D29D0" w:rsidRPr="00E6135F" w:rsidRDefault="007D29D0" w:rsidP="007D29D0">
      <w:pPr>
        <w:jc w:val="center"/>
        <w:rPr>
          <w:rFonts w:asciiTheme="minorHAnsi" w:hAnsiTheme="minorHAnsi" w:cstheme="minorHAnsi"/>
          <w:lang w:val="en-GB"/>
        </w:rPr>
      </w:pPr>
    </w:p>
    <w:p w14:paraId="271C8B9F" w14:textId="33786148" w:rsidR="00565A79" w:rsidRPr="00E6135F"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E6135F"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492"/>
        <w:gridCol w:w="582"/>
        <w:gridCol w:w="1528"/>
        <w:gridCol w:w="2502"/>
        <w:gridCol w:w="1717"/>
        <w:gridCol w:w="3481"/>
        <w:gridCol w:w="1768"/>
        <w:gridCol w:w="1960"/>
      </w:tblGrid>
      <w:tr w:rsidR="001E3C5D" w:rsidRPr="00E6135F" w14:paraId="42CB3102" w14:textId="77777777" w:rsidTr="00EB5676">
        <w:trPr>
          <w:cantSplit/>
          <w:trHeight w:val="1134"/>
        </w:trPr>
        <w:tc>
          <w:tcPr>
            <w:tcW w:w="493" w:type="dxa"/>
            <w:textDirection w:val="tbRl"/>
            <w:vAlign w:val="center"/>
          </w:tcPr>
          <w:p w14:paraId="6489BAEC" w14:textId="221F427F" w:rsidR="00EB5676" w:rsidRPr="00E6135F" w:rsidRDefault="00EB5676" w:rsidP="00EB5676">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lastRenderedPageBreak/>
              <w:t>Týždeň</w:t>
            </w:r>
          </w:p>
        </w:tc>
        <w:tc>
          <w:tcPr>
            <w:tcW w:w="582" w:type="dxa"/>
            <w:textDirection w:val="tbRl"/>
            <w:vAlign w:val="center"/>
          </w:tcPr>
          <w:p w14:paraId="12D4DB8F" w14:textId="2446BA56" w:rsidR="00EB5676" w:rsidRPr="00E6135F" w:rsidRDefault="00EB5676" w:rsidP="00EB5676">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Lekcia</w:t>
            </w:r>
          </w:p>
        </w:tc>
        <w:tc>
          <w:tcPr>
            <w:tcW w:w="1530" w:type="dxa"/>
          </w:tcPr>
          <w:p w14:paraId="0AF7BF0A" w14:textId="4867318F" w:rsidR="00EB5676" w:rsidRPr="00E6135F" w:rsidRDefault="00EB5676" w:rsidP="00EB5676">
            <w:pPr>
              <w:rPr>
                <w:rFonts w:asciiTheme="minorHAnsi" w:hAnsiTheme="minorHAnsi" w:cstheme="minorHAnsi"/>
                <w:b/>
                <w:bCs/>
                <w:sz w:val="20"/>
                <w:szCs w:val="20"/>
                <w:lang w:val="en-GB"/>
              </w:rPr>
            </w:pPr>
            <w:r w:rsidRPr="001818DB">
              <w:rPr>
                <w:rFonts w:asciiTheme="minorHAnsi" w:hAnsiTheme="minorHAnsi" w:cstheme="minorHAnsi"/>
                <w:b/>
                <w:bCs/>
                <w:sz w:val="20"/>
                <w:szCs w:val="20"/>
                <w:lang w:val="en-GB"/>
              </w:rPr>
              <w:t>Obsah</w:t>
            </w:r>
          </w:p>
        </w:tc>
        <w:tc>
          <w:tcPr>
            <w:tcW w:w="2475" w:type="dxa"/>
          </w:tcPr>
          <w:p w14:paraId="39E51D41" w14:textId="77777777" w:rsidR="00EB5676" w:rsidRPr="00D63A90" w:rsidRDefault="00EB5676" w:rsidP="00EB5676">
            <w:pPr>
              <w:pStyle w:val="HTMLPreformatted"/>
              <w:rPr>
                <w:rFonts w:asciiTheme="minorHAnsi" w:hAnsiTheme="minorHAnsi" w:cstheme="minorHAnsi"/>
                <w:b/>
                <w:bCs/>
                <w:lang w:val="sk-SK"/>
              </w:rPr>
            </w:pPr>
            <w:r w:rsidRPr="00D63A90">
              <w:rPr>
                <w:rStyle w:val="y2iqfc"/>
                <w:rFonts w:asciiTheme="minorHAnsi" w:hAnsiTheme="minorHAnsi" w:cstheme="minorHAnsi"/>
                <w:b/>
                <w:bCs/>
                <w:lang w:val="sk-SK"/>
              </w:rPr>
              <w:t>Funkcie a ciele lekcie</w:t>
            </w:r>
          </w:p>
          <w:p w14:paraId="5D689E0D" w14:textId="12AD5139" w:rsidR="00EB5676" w:rsidRPr="00D63A90" w:rsidRDefault="00EB5676" w:rsidP="00EB5676">
            <w:pPr>
              <w:rPr>
                <w:rFonts w:asciiTheme="minorHAnsi" w:hAnsiTheme="minorHAnsi" w:cstheme="minorHAnsi"/>
                <w:b/>
                <w:bCs/>
                <w:sz w:val="20"/>
                <w:szCs w:val="20"/>
                <w:lang w:val="en-GB"/>
              </w:rPr>
            </w:pPr>
          </w:p>
        </w:tc>
        <w:tc>
          <w:tcPr>
            <w:tcW w:w="1721" w:type="dxa"/>
          </w:tcPr>
          <w:p w14:paraId="11843423" w14:textId="25A02C71" w:rsidR="00EB5676" w:rsidRPr="00E6135F" w:rsidRDefault="00EB5676" w:rsidP="00EB5676">
            <w:pPr>
              <w:rPr>
                <w:rFonts w:asciiTheme="minorHAnsi" w:hAnsiTheme="minorHAnsi" w:cstheme="minorHAnsi"/>
                <w:b/>
                <w:bCs/>
                <w:sz w:val="20"/>
                <w:szCs w:val="20"/>
                <w:lang w:val="en-GB"/>
              </w:rPr>
            </w:pPr>
            <w:r w:rsidRPr="00AA032D">
              <w:rPr>
                <w:rFonts w:asciiTheme="minorHAnsi" w:hAnsiTheme="minorHAnsi" w:cstheme="minorHAnsi"/>
                <w:b/>
                <w:bCs/>
                <w:sz w:val="20"/>
                <w:szCs w:val="20"/>
                <w:lang w:val="en-GB"/>
              </w:rPr>
              <w:t>Gramatické štruktúry</w:t>
            </w:r>
          </w:p>
        </w:tc>
        <w:tc>
          <w:tcPr>
            <w:tcW w:w="3493" w:type="dxa"/>
          </w:tcPr>
          <w:p w14:paraId="0CD5BF20" w14:textId="77777777" w:rsidR="00EB5676" w:rsidRPr="00AA032D" w:rsidRDefault="00EB5676" w:rsidP="00EB5676">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659E49CD" w:rsidR="00EB5676" w:rsidRPr="00E6135F" w:rsidRDefault="00EB5676" w:rsidP="00EB5676">
            <w:pPr>
              <w:rPr>
                <w:rFonts w:asciiTheme="minorHAnsi" w:hAnsiTheme="minorHAnsi" w:cstheme="minorHAnsi"/>
                <w:b/>
                <w:bCs/>
                <w:sz w:val="20"/>
                <w:szCs w:val="20"/>
                <w:lang w:val="en-GB"/>
              </w:rPr>
            </w:pPr>
          </w:p>
        </w:tc>
        <w:tc>
          <w:tcPr>
            <w:tcW w:w="1771" w:type="dxa"/>
          </w:tcPr>
          <w:p w14:paraId="7F11DA74" w14:textId="77777777" w:rsidR="00EB5676" w:rsidRPr="00AA032D" w:rsidRDefault="00EB5676" w:rsidP="00EB5676">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13816221" w:rsidR="00EB5676" w:rsidRPr="00E6135F" w:rsidRDefault="00EB5676" w:rsidP="00EB5676">
            <w:pPr>
              <w:rPr>
                <w:rFonts w:asciiTheme="minorHAnsi" w:hAnsiTheme="minorHAnsi" w:cstheme="minorHAnsi"/>
                <w:b/>
                <w:bCs/>
                <w:sz w:val="20"/>
                <w:szCs w:val="20"/>
                <w:lang w:val="en-GB"/>
              </w:rPr>
            </w:pPr>
          </w:p>
        </w:tc>
        <w:tc>
          <w:tcPr>
            <w:tcW w:w="1965" w:type="dxa"/>
          </w:tcPr>
          <w:p w14:paraId="6AF69E4E" w14:textId="77777777" w:rsidR="00EB5676" w:rsidRPr="00856DBC" w:rsidRDefault="00EB5676" w:rsidP="00EB5676">
            <w:pPr>
              <w:pStyle w:val="HTMLPreformatted"/>
              <w:rPr>
                <w:rFonts w:asciiTheme="minorHAnsi" w:hAnsiTheme="minorHAnsi" w:cstheme="minorHAnsi"/>
                <w:b/>
                <w:bCs/>
              </w:rPr>
            </w:pPr>
            <w:r w:rsidRPr="00856DBC">
              <w:rPr>
                <w:rStyle w:val="y2iqfc"/>
                <w:rFonts w:asciiTheme="minorHAnsi" w:hAnsiTheme="minorHAnsi" w:cstheme="minorHAnsi"/>
                <w:b/>
                <w:bCs/>
                <w:lang w:val="sk-SK"/>
              </w:rPr>
              <w:t>Kľúčové kompetencie</w:t>
            </w:r>
          </w:p>
          <w:p w14:paraId="27354CAC" w14:textId="41CDE971" w:rsidR="00EB5676" w:rsidRPr="00856DBC" w:rsidRDefault="00EB5676" w:rsidP="00EB5676">
            <w:pPr>
              <w:rPr>
                <w:rFonts w:asciiTheme="minorHAnsi" w:hAnsiTheme="minorHAnsi" w:cstheme="minorHAnsi"/>
                <w:b/>
                <w:bCs/>
                <w:sz w:val="20"/>
                <w:szCs w:val="20"/>
                <w:lang w:val="en-GB"/>
              </w:rPr>
            </w:pPr>
          </w:p>
        </w:tc>
      </w:tr>
      <w:tr w:rsidR="001E3C5D" w:rsidRPr="00E6135F" w14:paraId="2BDC40FA" w14:textId="77777777" w:rsidTr="00EB5676">
        <w:trPr>
          <w:trHeight w:val="268"/>
        </w:trPr>
        <w:tc>
          <w:tcPr>
            <w:tcW w:w="493" w:type="dxa"/>
          </w:tcPr>
          <w:p w14:paraId="6854BB8D" w14:textId="7207DE7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w:t>
            </w:r>
          </w:p>
        </w:tc>
        <w:tc>
          <w:tcPr>
            <w:tcW w:w="582" w:type="dxa"/>
          </w:tcPr>
          <w:p w14:paraId="15ABF29B" w14:textId="6D1D883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w:t>
            </w:r>
          </w:p>
        </w:tc>
        <w:tc>
          <w:tcPr>
            <w:tcW w:w="1530" w:type="dxa"/>
            <w:shd w:val="clear" w:color="auto" w:fill="auto"/>
          </w:tcPr>
          <w:p w14:paraId="32A878F2" w14:textId="45438EC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Introduction to the school year</w:t>
            </w:r>
          </w:p>
          <w:p w14:paraId="0086EABF" w14:textId="0434A52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Cover Page Module 1</w:t>
            </w:r>
          </w:p>
        </w:tc>
        <w:tc>
          <w:tcPr>
            <w:tcW w:w="2475" w:type="dxa"/>
            <w:shd w:val="clear" w:color="auto" w:fill="auto"/>
          </w:tcPr>
          <w:p w14:paraId="5C70A7F3" w14:textId="77777777" w:rsidR="0014281C" w:rsidRPr="00D63A90" w:rsidRDefault="0014281C" w:rsidP="0014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D63A90">
              <w:rPr>
                <w:rFonts w:asciiTheme="minorHAnsi" w:hAnsiTheme="minorHAnsi" w:cstheme="minorHAnsi"/>
                <w:sz w:val="20"/>
                <w:szCs w:val="20"/>
                <w:lang w:eastAsia="en-US"/>
              </w:rPr>
              <w:t>Naučiť sa ako používať učebnicu a jej komponenty</w:t>
            </w:r>
          </w:p>
          <w:p w14:paraId="68E7EA3F" w14:textId="77777777" w:rsidR="0014281C" w:rsidRPr="00D63A90" w:rsidRDefault="0014281C" w:rsidP="0014281C">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Predstavenie témy modulu 1</w:t>
            </w:r>
          </w:p>
          <w:p w14:paraId="52E84AF9" w14:textId="1A90A208" w:rsidR="00EB5676" w:rsidRPr="00D63A90" w:rsidRDefault="00EB5676" w:rsidP="0014281C">
            <w:pPr>
              <w:rPr>
                <w:rFonts w:asciiTheme="minorHAnsi" w:hAnsiTheme="minorHAnsi" w:cstheme="minorHAnsi"/>
                <w:sz w:val="20"/>
                <w:szCs w:val="20"/>
                <w:lang w:val="en-GB"/>
              </w:rPr>
            </w:pPr>
          </w:p>
        </w:tc>
        <w:tc>
          <w:tcPr>
            <w:tcW w:w="1721" w:type="dxa"/>
            <w:shd w:val="clear" w:color="auto" w:fill="auto"/>
          </w:tcPr>
          <w:p w14:paraId="34910508" w14:textId="77777777" w:rsidR="00EB5676" w:rsidRPr="00E6135F" w:rsidRDefault="00EB5676" w:rsidP="00EB5676">
            <w:pPr>
              <w:rPr>
                <w:rFonts w:asciiTheme="minorHAnsi" w:hAnsiTheme="minorHAnsi" w:cstheme="minorHAnsi"/>
                <w:sz w:val="20"/>
                <w:szCs w:val="20"/>
                <w:lang w:val="en-GB"/>
              </w:rPr>
            </w:pPr>
          </w:p>
        </w:tc>
        <w:tc>
          <w:tcPr>
            <w:tcW w:w="3493" w:type="dxa"/>
            <w:shd w:val="clear" w:color="auto" w:fill="auto"/>
          </w:tcPr>
          <w:p w14:paraId="3A7AC94A" w14:textId="4447B01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 home away from home, Feels like home, Have a roof over your head, Home is where the heart is, Home sweet home, Live out of a suitcase, Make yourself at home, There’s no place like home</w:t>
            </w:r>
          </w:p>
        </w:tc>
        <w:tc>
          <w:tcPr>
            <w:tcW w:w="1771" w:type="dxa"/>
            <w:shd w:val="clear" w:color="auto" w:fill="auto"/>
          </w:tcPr>
          <w:p w14:paraId="1388FD5E" w14:textId="50D4FF0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 workbook</w:t>
            </w:r>
          </w:p>
        </w:tc>
        <w:tc>
          <w:tcPr>
            <w:tcW w:w="1965" w:type="dxa"/>
            <w:shd w:val="clear" w:color="auto" w:fill="auto"/>
          </w:tcPr>
          <w:p w14:paraId="334D977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autonómne učenie</w:t>
            </w:r>
          </w:p>
          <w:p w14:paraId="096CBEB1" w14:textId="221CC340" w:rsidR="00EB5676" w:rsidRPr="00856DBC" w:rsidRDefault="00EB5676" w:rsidP="00EB5676">
            <w:pPr>
              <w:rPr>
                <w:rFonts w:asciiTheme="minorHAnsi" w:hAnsiTheme="minorHAnsi" w:cstheme="minorHAnsi"/>
                <w:sz w:val="20"/>
                <w:szCs w:val="20"/>
                <w:lang w:val="en-GB"/>
              </w:rPr>
            </w:pPr>
          </w:p>
        </w:tc>
      </w:tr>
      <w:tr w:rsidR="001E3C5D" w:rsidRPr="00E6135F" w14:paraId="7ED8328A" w14:textId="77777777" w:rsidTr="00EB5676">
        <w:trPr>
          <w:trHeight w:val="268"/>
        </w:trPr>
        <w:tc>
          <w:tcPr>
            <w:tcW w:w="493" w:type="dxa"/>
          </w:tcPr>
          <w:p w14:paraId="713BDC26" w14:textId="77777777" w:rsidR="00EB5676" w:rsidRPr="00E6135F" w:rsidRDefault="00EB5676" w:rsidP="00EB5676">
            <w:pPr>
              <w:rPr>
                <w:rFonts w:asciiTheme="minorHAnsi" w:hAnsiTheme="minorHAnsi" w:cstheme="minorHAnsi"/>
                <w:sz w:val="20"/>
                <w:szCs w:val="20"/>
                <w:lang w:val="en-GB"/>
              </w:rPr>
            </w:pPr>
          </w:p>
        </w:tc>
        <w:tc>
          <w:tcPr>
            <w:tcW w:w="582" w:type="dxa"/>
          </w:tcPr>
          <w:p w14:paraId="20797FAA" w14:textId="67EBBDA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2-3</w:t>
            </w:r>
          </w:p>
        </w:tc>
        <w:tc>
          <w:tcPr>
            <w:tcW w:w="1530" w:type="dxa"/>
            <w:shd w:val="clear" w:color="auto" w:fill="auto"/>
          </w:tcPr>
          <w:p w14:paraId="702358EC" w14:textId="59D786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1A-Reading</w:t>
            </w:r>
          </w:p>
        </w:tc>
        <w:tc>
          <w:tcPr>
            <w:tcW w:w="2475" w:type="dxa"/>
            <w:shd w:val="clear" w:color="auto" w:fill="auto"/>
          </w:tcPr>
          <w:p w14:paraId="1A7BFE28" w14:textId="224C096A"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Čítanie pre, viac možností</w:t>
            </w:r>
          </w:p>
          <w:p w14:paraId="17175078" w14:textId="050364F6" w:rsidR="00EB5676" w:rsidRPr="00D63A90" w:rsidRDefault="00EB5676" w:rsidP="00EB5676">
            <w:pPr>
              <w:pStyle w:val="NoSpacing"/>
              <w:rPr>
                <w:rFonts w:asciiTheme="minorHAnsi" w:hAnsiTheme="minorHAnsi" w:cstheme="minorHAnsi"/>
                <w:sz w:val="20"/>
                <w:szCs w:val="20"/>
                <w:lang w:val="en-GB"/>
              </w:rPr>
            </w:pPr>
          </w:p>
        </w:tc>
        <w:tc>
          <w:tcPr>
            <w:tcW w:w="1721" w:type="dxa"/>
            <w:shd w:val="clear" w:color="auto" w:fill="auto"/>
          </w:tcPr>
          <w:p w14:paraId="7476D372" w14:textId="77777777" w:rsidR="00EB5676" w:rsidRPr="00E6135F" w:rsidRDefault="00EB5676" w:rsidP="00EB5676">
            <w:pPr>
              <w:rPr>
                <w:rFonts w:asciiTheme="minorHAnsi" w:hAnsiTheme="minorHAnsi" w:cstheme="minorHAnsi"/>
                <w:sz w:val="20"/>
                <w:szCs w:val="20"/>
                <w:lang w:val="en-GB"/>
              </w:rPr>
            </w:pPr>
          </w:p>
        </w:tc>
        <w:tc>
          <w:tcPr>
            <w:tcW w:w="3493" w:type="dxa"/>
            <w:shd w:val="clear" w:color="auto" w:fill="auto"/>
          </w:tcPr>
          <w:p w14:paraId="0D9AC40A" w14:textId="6791F251"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context, core, diagram, heightened, hold true, initiate, self-awareness, accessible, at times, bail out, call for, career, colloquial, competitor, compilation, complex, connotation, counterpoint, debate, delve (into), demand, eccentric, economic, endure, engage, entitled, etiquette, ever-changing, exceed, fulfil, gravity, hinder, hire, identify, imply, indeed, in-depth, input, insight, introspection, invaluable, job hunter, job vacancy, job-hunting, jobseeker, justify, knowledgeable, lengthy, mentality, meticulous, or so, peer, position, potential, productive, profession, read sth from cover to cover, recruit, refreshing, roll one's eyes, ruthless, savvy, seemingly, self-analysis, simplify, simply put, skip, stand out, state, strategy, subject matter, tackle, take sb on, timeless, tone, unachievable, unconventional, updated, wordy</w:t>
            </w:r>
          </w:p>
        </w:tc>
        <w:tc>
          <w:tcPr>
            <w:tcW w:w="1771" w:type="dxa"/>
            <w:shd w:val="clear" w:color="auto" w:fill="auto"/>
          </w:tcPr>
          <w:p w14:paraId="76BEBD5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55F5E6C" w14:textId="0E71C31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shd w:val="clear" w:color="auto" w:fill="auto"/>
          </w:tcPr>
          <w:p w14:paraId="0E99DE93"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36B5FDD9" w14:textId="77777777" w:rsidR="00EB5676" w:rsidRPr="00856DBC" w:rsidRDefault="00EB5676" w:rsidP="0014281C">
            <w:pPr>
              <w:rPr>
                <w:rFonts w:asciiTheme="minorHAnsi" w:hAnsiTheme="minorHAnsi" w:cstheme="minorHAnsi"/>
                <w:sz w:val="20"/>
                <w:szCs w:val="20"/>
                <w:lang w:val="en-GB"/>
              </w:rPr>
            </w:pPr>
          </w:p>
        </w:tc>
      </w:tr>
      <w:tr w:rsidR="001E3C5D" w:rsidRPr="00E6135F" w14:paraId="4FBE2FA9" w14:textId="77777777" w:rsidTr="00EB5676">
        <w:tc>
          <w:tcPr>
            <w:tcW w:w="493" w:type="dxa"/>
          </w:tcPr>
          <w:p w14:paraId="2A53BF56" w14:textId="54E3D2A6" w:rsidR="00EB5676" w:rsidRPr="00E6135F" w:rsidRDefault="00EB5676" w:rsidP="00EB5676">
            <w:pPr>
              <w:rPr>
                <w:rFonts w:asciiTheme="minorHAnsi" w:hAnsiTheme="minorHAnsi" w:cstheme="minorHAnsi"/>
                <w:sz w:val="20"/>
                <w:szCs w:val="20"/>
                <w:lang w:val="en-GB"/>
              </w:rPr>
            </w:pPr>
          </w:p>
        </w:tc>
        <w:tc>
          <w:tcPr>
            <w:tcW w:w="582" w:type="dxa"/>
          </w:tcPr>
          <w:p w14:paraId="69E013DE" w14:textId="262B07D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w:t>
            </w:r>
          </w:p>
        </w:tc>
        <w:tc>
          <w:tcPr>
            <w:tcW w:w="1530" w:type="dxa"/>
            <w:shd w:val="clear" w:color="auto" w:fill="auto"/>
          </w:tcPr>
          <w:p w14:paraId="54670C61" w14:textId="28DFFBC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1A-Vocabulary</w:t>
            </w:r>
          </w:p>
        </w:tc>
        <w:tc>
          <w:tcPr>
            <w:tcW w:w="2475" w:type="dxa"/>
          </w:tcPr>
          <w:p w14:paraId="32E761DF" w14:textId="1335D65B" w:rsidR="0014281C" w:rsidRPr="00D63A90" w:rsidRDefault="0014281C" w:rsidP="0014281C">
            <w:pPr>
              <w:pStyle w:val="HTMLPreformatted"/>
              <w:rPr>
                <w:rStyle w:val="y2iqfc"/>
                <w:rFonts w:asciiTheme="minorHAnsi" w:hAnsiTheme="minorHAnsi" w:cstheme="minorHAnsi"/>
                <w:lang w:val="sk-SK"/>
              </w:rPr>
            </w:pPr>
          </w:p>
          <w:p w14:paraId="71A26839" w14:textId="77777777" w:rsidR="0014281C" w:rsidRPr="00D63A90" w:rsidRDefault="0014281C" w:rsidP="0014281C">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Word web</w:t>
            </w:r>
          </w:p>
          <w:p w14:paraId="7E854618" w14:textId="132E75F2"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používanie slov spojené s charakterovými vlastnosťami</w:t>
            </w:r>
          </w:p>
          <w:p w14:paraId="1052D230" w14:textId="18998E5C" w:rsidR="00EB5676" w:rsidRPr="00D63A90" w:rsidRDefault="00EB5676" w:rsidP="00EB5676">
            <w:pPr>
              <w:rPr>
                <w:rFonts w:asciiTheme="minorHAnsi" w:hAnsiTheme="minorHAnsi" w:cstheme="minorHAnsi"/>
                <w:sz w:val="20"/>
                <w:szCs w:val="20"/>
                <w:lang w:val="en-GB"/>
              </w:rPr>
            </w:pPr>
          </w:p>
        </w:tc>
        <w:tc>
          <w:tcPr>
            <w:tcW w:w="1721" w:type="dxa"/>
          </w:tcPr>
          <w:p w14:paraId="545632F5" w14:textId="6603B582" w:rsidR="00EB5676" w:rsidRPr="00E6135F" w:rsidRDefault="00EB5676" w:rsidP="00EB5676">
            <w:pPr>
              <w:rPr>
                <w:rFonts w:asciiTheme="minorHAnsi" w:hAnsiTheme="minorHAnsi" w:cstheme="minorHAnsi"/>
                <w:sz w:val="20"/>
                <w:szCs w:val="20"/>
                <w:lang w:val="en-GB"/>
              </w:rPr>
            </w:pPr>
          </w:p>
        </w:tc>
        <w:tc>
          <w:tcPr>
            <w:tcW w:w="3493" w:type="dxa"/>
          </w:tcPr>
          <w:p w14:paraId="09EDD1B3" w14:textId="27B0856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branch, conscientious, ease, elevate, guidelines, human right, manage, meet a deadline, prioritise, systematic, absent-minded, acceptance, act on one's own initiative, ambitious, appoint, articulate, boost, conduct, corporate, dedicated, definition, diligence, diligent, dismiss, drive up, economical, effective, </w:t>
            </w:r>
            <w:r w:rsidRPr="00E6135F">
              <w:rPr>
                <w:rFonts w:asciiTheme="minorHAnsi" w:hAnsiTheme="minorHAnsi" w:cstheme="minorHAnsi"/>
                <w:color w:val="000000"/>
                <w:sz w:val="20"/>
                <w:szCs w:val="20"/>
                <w:lang w:val="en-GB" w:eastAsia="en-GB"/>
              </w:rPr>
              <w:lastRenderedPageBreak/>
              <w:t>efficient, enhance, financial, fire, firm, focused, give sb the sack, human resources, humble, impatient, implement, incompetent, lay off, machinery, make sb redundant, motivation, narrow-minded, observant, occupation, operate, opinionated, perfectionism, persuasive, procrastinate, productivity, promising, provided, quitter, run, sack, set a goal, shift, strive hard to succeed, studious, team player, transfer, undertake, virgin olive oil, vocation, wit, work one's way up, workload</w:t>
            </w:r>
          </w:p>
        </w:tc>
        <w:tc>
          <w:tcPr>
            <w:tcW w:w="1771" w:type="dxa"/>
          </w:tcPr>
          <w:p w14:paraId="67664D4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03927AB3" w14:textId="5AAF70F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579E11F" w14:textId="70632920" w:rsidR="00EB5676" w:rsidRPr="00856DBC" w:rsidRDefault="00EB5676" w:rsidP="00EB5676">
            <w:pPr>
              <w:rPr>
                <w:rFonts w:asciiTheme="minorHAnsi" w:hAnsiTheme="minorHAnsi" w:cstheme="minorHAnsi"/>
                <w:sz w:val="20"/>
                <w:szCs w:val="20"/>
                <w:lang w:val="en-GB"/>
              </w:rPr>
            </w:pPr>
          </w:p>
        </w:tc>
      </w:tr>
      <w:tr w:rsidR="001E3C5D" w:rsidRPr="00E6135F" w14:paraId="7EDAE87A" w14:textId="77777777" w:rsidTr="00EB5676">
        <w:tc>
          <w:tcPr>
            <w:tcW w:w="493" w:type="dxa"/>
          </w:tcPr>
          <w:p w14:paraId="3C4E4570" w14:textId="6DE9E65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w:t>
            </w:r>
          </w:p>
        </w:tc>
        <w:tc>
          <w:tcPr>
            <w:tcW w:w="582" w:type="dxa"/>
          </w:tcPr>
          <w:p w14:paraId="21CAB673" w14:textId="762B9C9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w:t>
            </w:r>
          </w:p>
        </w:tc>
        <w:tc>
          <w:tcPr>
            <w:tcW w:w="1530" w:type="dxa"/>
          </w:tcPr>
          <w:p w14:paraId="78C62EAB" w14:textId="4065D2B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w:t>
            </w:r>
            <w:r>
              <w:rPr>
                <w:rFonts w:asciiTheme="minorHAnsi" w:hAnsiTheme="minorHAnsi" w:cstheme="minorHAnsi"/>
                <w:sz w:val="20"/>
                <w:szCs w:val="20"/>
                <w:lang w:val="en-GB"/>
              </w:rPr>
              <w:t>Gramatika</w:t>
            </w:r>
          </w:p>
        </w:tc>
        <w:tc>
          <w:tcPr>
            <w:tcW w:w="2475" w:type="dxa"/>
          </w:tcPr>
          <w:p w14:paraId="55039667"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Opakovanie a samostatné objavovanie gramatických pravidiel</w:t>
            </w:r>
          </w:p>
          <w:p w14:paraId="65F94E9B" w14:textId="68BAB6DE" w:rsidR="00EB5676" w:rsidRPr="00D63A90" w:rsidRDefault="00EB5676" w:rsidP="00EB5676">
            <w:pPr>
              <w:rPr>
                <w:rFonts w:asciiTheme="minorHAnsi" w:hAnsiTheme="minorHAnsi" w:cstheme="minorHAnsi"/>
                <w:sz w:val="20"/>
                <w:szCs w:val="20"/>
                <w:lang w:val="en-GB"/>
              </w:rPr>
            </w:pPr>
          </w:p>
        </w:tc>
        <w:tc>
          <w:tcPr>
            <w:tcW w:w="1721" w:type="dxa"/>
          </w:tcPr>
          <w:p w14:paraId="28496D26" w14:textId="5D9B66D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Present tenses, stative verbs</w:t>
            </w:r>
          </w:p>
        </w:tc>
        <w:tc>
          <w:tcPr>
            <w:tcW w:w="3493" w:type="dxa"/>
          </w:tcPr>
          <w:p w14:paraId="23ED004E" w14:textId="2DC43F89" w:rsidR="00EB5676" w:rsidRPr="00E6135F" w:rsidRDefault="00EB5676" w:rsidP="00EB5676">
            <w:pPr>
              <w:rPr>
                <w:rFonts w:asciiTheme="minorHAnsi" w:hAnsiTheme="minorHAnsi" w:cstheme="minorHAnsi"/>
                <w:sz w:val="20"/>
                <w:szCs w:val="20"/>
                <w:lang w:val="en-GB"/>
              </w:rPr>
            </w:pPr>
          </w:p>
        </w:tc>
        <w:tc>
          <w:tcPr>
            <w:tcW w:w="1771" w:type="dxa"/>
          </w:tcPr>
          <w:p w14:paraId="1FCF66E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6317E56" w14:textId="72ABE41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3C88674" w14:textId="272D934F" w:rsidR="00EB5676" w:rsidRPr="00856DBC" w:rsidRDefault="00EB5676" w:rsidP="00EB5676">
            <w:pPr>
              <w:rPr>
                <w:rFonts w:asciiTheme="minorHAnsi" w:hAnsiTheme="minorHAnsi" w:cstheme="minorHAnsi"/>
                <w:sz w:val="20"/>
                <w:szCs w:val="20"/>
                <w:lang w:val="en-GB"/>
              </w:rPr>
            </w:pPr>
          </w:p>
        </w:tc>
      </w:tr>
      <w:tr w:rsidR="001E3C5D" w:rsidRPr="00E6135F" w14:paraId="07D22F0B" w14:textId="77777777" w:rsidTr="00EB5676">
        <w:tc>
          <w:tcPr>
            <w:tcW w:w="493" w:type="dxa"/>
          </w:tcPr>
          <w:p w14:paraId="6A394C48" w14:textId="77777777" w:rsidR="00EB5676" w:rsidRPr="00E6135F" w:rsidRDefault="00EB5676" w:rsidP="00EB5676">
            <w:pPr>
              <w:rPr>
                <w:rFonts w:asciiTheme="minorHAnsi" w:hAnsiTheme="minorHAnsi" w:cstheme="minorHAnsi"/>
                <w:sz w:val="20"/>
                <w:szCs w:val="20"/>
                <w:lang w:val="en-GB"/>
              </w:rPr>
            </w:pPr>
          </w:p>
        </w:tc>
        <w:tc>
          <w:tcPr>
            <w:tcW w:w="582" w:type="dxa"/>
          </w:tcPr>
          <w:p w14:paraId="33306131" w14:textId="69A61B2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w:t>
            </w:r>
          </w:p>
        </w:tc>
        <w:tc>
          <w:tcPr>
            <w:tcW w:w="1530" w:type="dxa"/>
          </w:tcPr>
          <w:p w14:paraId="620D5204" w14:textId="0C6B14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1A-</w:t>
            </w:r>
            <w:r>
              <w:rPr>
                <w:rFonts w:asciiTheme="minorHAnsi" w:hAnsiTheme="minorHAnsi" w:cstheme="minorHAnsi"/>
                <w:sz w:val="20"/>
                <w:szCs w:val="20"/>
                <w:lang w:val="en-GB"/>
              </w:rPr>
              <w:t>Počúvanie</w:t>
            </w:r>
          </w:p>
        </w:tc>
        <w:tc>
          <w:tcPr>
            <w:tcW w:w="2475" w:type="dxa"/>
          </w:tcPr>
          <w:p w14:paraId="3E9D76C3"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cvičenia s viacerými možnosťami výberu</w:t>
            </w:r>
          </w:p>
          <w:p w14:paraId="34104CA7" w14:textId="5D703195" w:rsidR="00EB5676" w:rsidRPr="00D63A90" w:rsidRDefault="00EB5676" w:rsidP="00EB5676">
            <w:pPr>
              <w:rPr>
                <w:rFonts w:asciiTheme="minorHAnsi" w:hAnsiTheme="minorHAnsi" w:cstheme="minorHAnsi"/>
                <w:sz w:val="20"/>
                <w:szCs w:val="20"/>
                <w:lang w:val="en-GB"/>
              </w:rPr>
            </w:pPr>
          </w:p>
        </w:tc>
        <w:tc>
          <w:tcPr>
            <w:tcW w:w="1721" w:type="dxa"/>
          </w:tcPr>
          <w:p w14:paraId="70597D67" w14:textId="77BFAE2F" w:rsidR="00EB5676" w:rsidRPr="00E6135F" w:rsidRDefault="00EB5676" w:rsidP="00EB5676">
            <w:pPr>
              <w:rPr>
                <w:rFonts w:asciiTheme="minorHAnsi" w:hAnsiTheme="minorHAnsi" w:cstheme="minorHAnsi"/>
                <w:sz w:val="20"/>
                <w:szCs w:val="20"/>
                <w:lang w:val="en-GB"/>
              </w:rPr>
            </w:pPr>
          </w:p>
        </w:tc>
        <w:tc>
          <w:tcPr>
            <w:tcW w:w="3493" w:type="dxa"/>
          </w:tcPr>
          <w:p w14:paraId="342CD759" w14:textId="17C5E4B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aluminium foil, asset, authenticity, become acquainted, blister, capability, career advancement, cloying, convince, culinary arts, cultivate, discouraged, duty, encourage, exemplification, fringe benefit, generous salary, innovation, intend, job security, journalism, personnel, poison, primarily, proposal, propose, revolutionary, scar, stimulate, superior, take effect, texture, think outside the box, valued, versatile, accuracy</w:t>
            </w:r>
          </w:p>
        </w:tc>
        <w:tc>
          <w:tcPr>
            <w:tcW w:w="1771" w:type="dxa"/>
          </w:tcPr>
          <w:p w14:paraId="11B7278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74E3FC8" w14:textId="3A749D05"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FF1BC50" w14:textId="1A78F9B8" w:rsidR="00EB5676" w:rsidRPr="00856DBC" w:rsidRDefault="00EB5676" w:rsidP="00EB5676">
            <w:pPr>
              <w:rPr>
                <w:rFonts w:asciiTheme="minorHAnsi" w:hAnsiTheme="minorHAnsi" w:cstheme="minorHAnsi"/>
                <w:sz w:val="20"/>
                <w:szCs w:val="20"/>
                <w:lang w:val="en-GB"/>
              </w:rPr>
            </w:pPr>
          </w:p>
        </w:tc>
      </w:tr>
      <w:tr w:rsidR="001E3C5D" w:rsidRPr="00E6135F" w14:paraId="27C4B3E3" w14:textId="77777777" w:rsidTr="00EB5676">
        <w:tc>
          <w:tcPr>
            <w:tcW w:w="493" w:type="dxa"/>
          </w:tcPr>
          <w:p w14:paraId="737E8188" w14:textId="0F07DC67" w:rsidR="00EB5676" w:rsidRPr="00E6135F" w:rsidRDefault="00EB5676" w:rsidP="00EB5676">
            <w:pPr>
              <w:rPr>
                <w:rFonts w:asciiTheme="minorHAnsi" w:hAnsiTheme="minorHAnsi" w:cstheme="minorHAnsi"/>
                <w:sz w:val="20"/>
                <w:szCs w:val="20"/>
                <w:lang w:val="en-GB"/>
              </w:rPr>
            </w:pPr>
          </w:p>
        </w:tc>
        <w:tc>
          <w:tcPr>
            <w:tcW w:w="582" w:type="dxa"/>
          </w:tcPr>
          <w:p w14:paraId="573C22F5" w14:textId="636F51C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w:t>
            </w:r>
          </w:p>
        </w:tc>
        <w:tc>
          <w:tcPr>
            <w:tcW w:w="1530" w:type="dxa"/>
          </w:tcPr>
          <w:p w14:paraId="39160837" w14:textId="5B3721B7" w:rsidR="00EB5676" w:rsidRPr="00EB5676" w:rsidRDefault="00EB5676" w:rsidP="00EB5676">
            <w:pPr>
              <w:rPr>
                <w:rFonts w:asciiTheme="minorHAnsi" w:hAnsiTheme="minorHAnsi" w:cstheme="minorHAnsi"/>
                <w:sz w:val="20"/>
                <w:szCs w:val="20"/>
                <w:lang w:val="sk-SK"/>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Slovn</w:t>
            </w:r>
            <w:r>
              <w:rPr>
                <w:rFonts w:asciiTheme="minorHAnsi" w:hAnsiTheme="minorHAnsi" w:cstheme="minorHAnsi"/>
                <w:sz w:val="20"/>
                <w:szCs w:val="20"/>
                <w:lang w:val="sk-SK"/>
              </w:rPr>
              <w:t>á zásoba</w:t>
            </w:r>
          </w:p>
        </w:tc>
        <w:tc>
          <w:tcPr>
            <w:tcW w:w="2475" w:type="dxa"/>
          </w:tcPr>
          <w:p w14:paraId="75EB1AEA"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frázové slovesá, idiómy a spojenia súvisiace s učením a vzdelávaním</w:t>
            </w:r>
          </w:p>
          <w:p w14:paraId="1D45FF73" w14:textId="764C8C31" w:rsidR="00EB5676" w:rsidRPr="00D63A90" w:rsidRDefault="00EB5676" w:rsidP="00EB5676">
            <w:pPr>
              <w:rPr>
                <w:rFonts w:asciiTheme="minorHAnsi" w:hAnsiTheme="minorHAnsi" w:cstheme="minorHAnsi"/>
                <w:sz w:val="20"/>
                <w:szCs w:val="20"/>
                <w:lang w:val="en-GB"/>
              </w:rPr>
            </w:pPr>
          </w:p>
        </w:tc>
        <w:tc>
          <w:tcPr>
            <w:tcW w:w="1721" w:type="dxa"/>
          </w:tcPr>
          <w:p w14:paraId="21658D9C" w14:textId="1A371668" w:rsidR="00EB5676" w:rsidRPr="00E6135F" w:rsidRDefault="00EB5676" w:rsidP="00EB5676">
            <w:pPr>
              <w:rPr>
                <w:rFonts w:asciiTheme="minorHAnsi" w:hAnsiTheme="minorHAnsi" w:cstheme="minorHAnsi"/>
                <w:sz w:val="20"/>
                <w:szCs w:val="20"/>
                <w:lang w:val="en-GB"/>
              </w:rPr>
            </w:pPr>
          </w:p>
        </w:tc>
        <w:tc>
          <w:tcPr>
            <w:tcW w:w="3493" w:type="dxa"/>
          </w:tcPr>
          <w:p w14:paraId="4FF6614D" w14:textId="7F930FF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bear, bilingual, overdue, acquire knowledge, aspirin, avoid plagiarism, be looked down upon, broaden one's horizons, brush up on, catch on, catch up, collaborate, comprehend, confirm the hypothesis, convey, critical, curriculum, decline, demotivating, detention, dissertation, drop out of, entrepreneur, expect (sb/sth to), extend a deadline, gain an understanding, gap, graphics, </w:t>
            </w:r>
            <w:r w:rsidRPr="00E6135F">
              <w:rPr>
                <w:rFonts w:asciiTheme="minorHAnsi" w:hAnsiTheme="minorHAnsi" w:cstheme="minorHAnsi"/>
                <w:color w:val="000000"/>
                <w:sz w:val="20"/>
                <w:szCs w:val="20"/>
                <w:lang w:val="en-GB" w:eastAsia="en-GB"/>
              </w:rPr>
              <w:lastRenderedPageBreak/>
              <w:t>incorporate, irrelevant, macroeconomics, multiple, paper, pedagogically, pore over, postgraduate, potential, present findings, put sth across, put your mind to sth, quite the opposite, receive feedback, retake, sail through, sarcastic, scholarship, scrape through, sit for an exam, start-up, steady, submit a paper, term, vocational training</w:t>
            </w:r>
          </w:p>
        </w:tc>
        <w:tc>
          <w:tcPr>
            <w:tcW w:w="1771" w:type="dxa"/>
          </w:tcPr>
          <w:p w14:paraId="6B261BD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9FFB9B0" w14:textId="3007EDF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283724D" w14:textId="2E10CE47" w:rsidR="00EB5676" w:rsidRPr="00856DBC" w:rsidRDefault="00EB5676" w:rsidP="00EB5676">
            <w:pPr>
              <w:rPr>
                <w:rFonts w:asciiTheme="minorHAnsi" w:hAnsiTheme="minorHAnsi" w:cstheme="minorHAnsi"/>
                <w:sz w:val="20"/>
                <w:szCs w:val="20"/>
                <w:lang w:val="en-GB"/>
              </w:rPr>
            </w:pPr>
          </w:p>
        </w:tc>
      </w:tr>
      <w:tr w:rsidR="001E3C5D" w:rsidRPr="00E6135F" w14:paraId="5F4A41BA" w14:textId="77777777" w:rsidTr="00EB5676">
        <w:tc>
          <w:tcPr>
            <w:tcW w:w="493" w:type="dxa"/>
          </w:tcPr>
          <w:p w14:paraId="60CD3CE8" w14:textId="77777777" w:rsidR="00EB5676" w:rsidRPr="00E6135F" w:rsidRDefault="00EB5676" w:rsidP="00EB5676">
            <w:pPr>
              <w:rPr>
                <w:rFonts w:asciiTheme="minorHAnsi" w:hAnsiTheme="minorHAnsi" w:cstheme="minorHAnsi"/>
                <w:sz w:val="20"/>
                <w:szCs w:val="20"/>
                <w:lang w:val="en-GB"/>
              </w:rPr>
            </w:pPr>
          </w:p>
        </w:tc>
        <w:tc>
          <w:tcPr>
            <w:tcW w:w="582" w:type="dxa"/>
          </w:tcPr>
          <w:p w14:paraId="3CA68A7D" w14:textId="0F86812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8</w:t>
            </w:r>
          </w:p>
        </w:tc>
        <w:tc>
          <w:tcPr>
            <w:tcW w:w="1530" w:type="dxa"/>
          </w:tcPr>
          <w:p w14:paraId="5C1BC110" w14:textId="3B11187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 xml:space="preserve"> Gramatika</w:t>
            </w:r>
          </w:p>
        </w:tc>
        <w:tc>
          <w:tcPr>
            <w:tcW w:w="2475" w:type="dxa"/>
          </w:tcPr>
          <w:p w14:paraId="6E938B31" w14:textId="1487B830"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používanie budúcich výrazov v kontexte</w:t>
            </w:r>
          </w:p>
          <w:p w14:paraId="2FCA72FB" w14:textId="032A8D11" w:rsidR="00EB5676" w:rsidRPr="00D63A90" w:rsidRDefault="00EB5676" w:rsidP="0014281C">
            <w:pPr>
              <w:rPr>
                <w:rFonts w:asciiTheme="minorHAnsi" w:hAnsiTheme="minorHAnsi" w:cstheme="minorHAnsi"/>
                <w:sz w:val="20"/>
                <w:szCs w:val="20"/>
                <w:lang w:val="en-GB"/>
              </w:rPr>
            </w:pPr>
          </w:p>
        </w:tc>
        <w:tc>
          <w:tcPr>
            <w:tcW w:w="1721" w:type="dxa"/>
          </w:tcPr>
          <w:p w14:paraId="04A9DDCE" w14:textId="4BD3789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Future forms and expressions</w:t>
            </w:r>
          </w:p>
        </w:tc>
        <w:tc>
          <w:tcPr>
            <w:tcW w:w="3493" w:type="dxa"/>
          </w:tcPr>
          <w:p w14:paraId="03AEDA6B" w14:textId="0AC7310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grade, be (just) about to, be bound to, be due (to), be likely to, be on the brink of, be on the point of, be on the verge of, be sure to, be taken by surprise, be to, be unlikely to, concentration, cover a lot of ground, cram, degree, dyslexia, enrol, fall behind, fragile, intensive, junior, know all the angles, know sth like the back of my hand, learn the hard way, learn to walk before you can run, learning disability, mark, master, pass with flying colours, possess, qualify, register, registration, show sb the ropes, teach sb a lesson, tuition fees</w:t>
            </w:r>
          </w:p>
        </w:tc>
        <w:tc>
          <w:tcPr>
            <w:tcW w:w="1771" w:type="dxa"/>
          </w:tcPr>
          <w:p w14:paraId="588BD92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5FDDF49" w14:textId="0817068A"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76BD7FF" w14:textId="55C649BE" w:rsidR="00EB5676" w:rsidRPr="00856DBC" w:rsidRDefault="00EB5676" w:rsidP="00EB5676">
            <w:pPr>
              <w:rPr>
                <w:rFonts w:asciiTheme="minorHAnsi" w:hAnsiTheme="minorHAnsi" w:cstheme="minorHAnsi"/>
                <w:sz w:val="20"/>
                <w:szCs w:val="20"/>
                <w:lang w:val="en-GB"/>
              </w:rPr>
            </w:pPr>
          </w:p>
        </w:tc>
      </w:tr>
      <w:tr w:rsidR="001E3C5D" w:rsidRPr="00E6135F" w14:paraId="66546A0E" w14:textId="77777777" w:rsidTr="00EB5676">
        <w:tc>
          <w:tcPr>
            <w:tcW w:w="493" w:type="dxa"/>
          </w:tcPr>
          <w:p w14:paraId="33E925D4" w14:textId="4565BFD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w:t>
            </w:r>
          </w:p>
        </w:tc>
        <w:tc>
          <w:tcPr>
            <w:tcW w:w="582" w:type="dxa"/>
          </w:tcPr>
          <w:p w14:paraId="125CF2EF" w14:textId="51C69D4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w:t>
            </w:r>
          </w:p>
        </w:tc>
        <w:tc>
          <w:tcPr>
            <w:tcW w:w="1530" w:type="dxa"/>
          </w:tcPr>
          <w:p w14:paraId="12E08827" w14:textId="70A0E98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Hovorenie</w:t>
            </w:r>
          </w:p>
        </w:tc>
        <w:tc>
          <w:tcPr>
            <w:tcW w:w="2475" w:type="dxa"/>
          </w:tcPr>
          <w:p w14:paraId="63089737"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zvýšiť povedomie o vlastnostiach, ktoré prispievajú k vhodnosti odpovede</w:t>
            </w:r>
          </w:p>
          <w:p w14:paraId="4AD40507" w14:textId="7F10AA05" w:rsidR="00EB5676" w:rsidRPr="00D63A90" w:rsidRDefault="00EB5676" w:rsidP="00EB5676">
            <w:pPr>
              <w:rPr>
                <w:rFonts w:asciiTheme="minorHAnsi" w:hAnsiTheme="minorHAnsi" w:cstheme="minorHAnsi"/>
                <w:sz w:val="20"/>
                <w:szCs w:val="20"/>
                <w:lang w:val="en-GB"/>
              </w:rPr>
            </w:pPr>
          </w:p>
        </w:tc>
        <w:tc>
          <w:tcPr>
            <w:tcW w:w="1721" w:type="dxa"/>
          </w:tcPr>
          <w:p w14:paraId="42D1B49C" w14:textId="548A9A21" w:rsidR="00EB5676" w:rsidRPr="00E6135F" w:rsidRDefault="00EB5676" w:rsidP="00EB5676">
            <w:pPr>
              <w:rPr>
                <w:rFonts w:asciiTheme="minorHAnsi" w:hAnsiTheme="minorHAnsi" w:cstheme="minorHAnsi"/>
                <w:sz w:val="20"/>
                <w:szCs w:val="20"/>
                <w:lang w:val="en-GB"/>
              </w:rPr>
            </w:pPr>
          </w:p>
        </w:tc>
        <w:tc>
          <w:tcPr>
            <w:tcW w:w="3493" w:type="dxa"/>
          </w:tcPr>
          <w:p w14:paraId="020AA110" w14:textId="43583FA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admit, capture, consideration, get hooked, How shall I put it?, pursue, quite frankly, rephrase, stray (from), voice projection, pause</w:t>
            </w:r>
          </w:p>
        </w:tc>
        <w:tc>
          <w:tcPr>
            <w:tcW w:w="1771" w:type="dxa"/>
          </w:tcPr>
          <w:p w14:paraId="6DA5133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CD194DD" w14:textId="70DFA682"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F48C904" w14:textId="3307D098" w:rsidR="00EB5676" w:rsidRPr="00856DBC" w:rsidRDefault="00EB5676" w:rsidP="00EB5676">
            <w:pPr>
              <w:rPr>
                <w:rFonts w:asciiTheme="minorHAnsi" w:hAnsiTheme="minorHAnsi" w:cstheme="minorHAnsi"/>
                <w:sz w:val="20"/>
                <w:szCs w:val="20"/>
                <w:lang w:val="en-GB"/>
              </w:rPr>
            </w:pPr>
          </w:p>
        </w:tc>
      </w:tr>
      <w:tr w:rsidR="001E3C5D" w:rsidRPr="00E6135F" w14:paraId="2DDD17F3" w14:textId="77777777" w:rsidTr="00EB5676">
        <w:tc>
          <w:tcPr>
            <w:tcW w:w="493" w:type="dxa"/>
          </w:tcPr>
          <w:p w14:paraId="4C6FD29E" w14:textId="2CE060A2" w:rsidR="00EB5676" w:rsidRPr="00E6135F" w:rsidRDefault="00EB5676" w:rsidP="00EB5676">
            <w:pPr>
              <w:rPr>
                <w:rFonts w:asciiTheme="minorHAnsi" w:hAnsiTheme="minorHAnsi" w:cstheme="minorHAnsi"/>
                <w:sz w:val="20"/>
                <w:szCs w:val="20"/>
                <w:lang w:val="en-GB"/>
              </w:rPr>
            </w:pPr>
          </w:p>
        </w:tc>
        <w:tc>
          <w:tcPr>
            <w:tcW w:w="582" w:type="dxa"/>
          </w:tcPr>
          <w:p w14:paraId="78EFCDCA" w14:textId="7CD9DEB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10-11</w:t>
            </w:r>
          </w:p>
        </w:tc>
        <w:tc>
          <w:tcPr>
            <w:tcW w:w="1530" w:type="dxa"/>
            <w:shd w:val="clear" w:color="auto" w:fill="auto"/>
          </w:tcPr>
          <w:p w14:paraId="22B6A8C8" w14:textId="111DAF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1B-</w:t>
            </w:r>
            <w:r>
              <w:rPr>
                <w:rFonts w:asciiTheme="minorHAnsi" w:hAnsiTheme="minorHAnsi" w:cstheme="minorHAnsi"/>
                <w:sz w:val="20"/>
                <w:szCs w:val="20"/>
                <w:lang w:val="en-GB"/>
              </w:rPr>
              <w:t>Písanie</w:t>
            </w:r>
          </w:p>
        </w:tc>
        <w:tc>
          <w:tcPr>
            <w:tcW w:w="2475" w:type="dxa"/>
            <w:shd w:val="clear" w:color="auto" w:fill="auto"/>
          </w:tcPr>
          <w:p w14:paraId="1212B275" w14:textId="7270CFF1"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obsahom, štruktúrou, registrom a niektorými štylistickými znakmi sprievodného listu</w:t>
            </w:r>
          </w:p>
          <w:p w14:paraId="5475D7CC" w14:textId="26509BCA" w:rsidR="00EB5676" w:rsidRPr="00D63A90" w:rsidRDefault="00EB5676" w:rsidP="00EB5676">
            <w:pPr>
              <w:rPr>
                <w:rFonts w:asciiTheme="minorHAnsi" w:hAnsiTheme="minorHAnsi" w:cstheme="minorHAnsi"/>
                <w:sz w:val="20"/>
                <w:szCs w:val="20"/>
                <w:lang w:val="en-GB"/>
              </w:rPr>
            </w:pPr>
          </w:p>
        </w:tc>
        <w:tc>
          <w:tcPr>
            <w:tcW w:w="1721" w:type="dxa"/>
          </w:tcPr>
          <w:p w14:paraId="47E49077" w14:textId="741531C6" w:rsidR="00EB5676" w:rsidRPr="00E6135F" w:rsidRDefault="00EB5676" w:rsidP="00EB5676">
            <w:pPr>
              <w:rPr>
                <w:rFonts w:asciiTheme="minorHAnsi" w:hAnsiTheme="minorHAnsi" w:cstheme="minorHAnsi"/>
                <w:sz w:val="20"/>
                <w:szCs w:val="20"/>
                <w:lang w:val="en-GB"/>
              </w:rPr>
            </w:pPr>
          </w:p>
        </w:tc>
        <w:tc>
          <w:tcPr>
            <w:tcW w:w="3493" w:type="dxa"/>
            <w:vAlign w:val="bottom"/>
          </w:tcPr>
          <w:p w14:paraId="2686F987" w14:textId="26DF8B3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action-oriented, adaptable, alongside, animation, arrogant, cautious, certified, certify, come my way, competitive, contribute, data, determined, disciplined, display, enable, enclose, establish, evident, exceptional, executive assistant, expertise, fast-paced, favourable, figure, filing system, flair, freelance, freelancer, imposing, inception, induction programme, inspire, intern, internship, intrigued, leadership, meet the demands, </w:t>
            </w:r>
            <w:r w:rsidRPr="00E6135F">
              <w:rPr>
                <w:rFonts w:asciiTheme="minorHAnsi" w:hAnsiTheme="minorHAnsi" w:cstheme="minorHAnsi"/>
                <w:color w:val="000000"/>
                <w:sz w:val="20"/>
                <w:szCs w:val="20"/>
                <w:lang w:val="en-GB" w:eastAsia="en-GB"/>
              </w:rPr>
              <w:lastRenderedPageBreak/>
              <w:t>overcome, plus, portfolio, postgraduate, prior, punctual, resourceful, rewarding, scenario, self-motivated, set the basis for, single-handedly, telecommunications, To whom it may concern…, tutorial, undergraduate, underprivileged, upbeat, utilise, web developer, well-built</w:t>
            </w:r>
          </w:p>
        </w:tc>
        <w:tc>
          <w:tcPr>
            <w:tcW w:w="1771" w:type="dxa"/>
          </w:tcPr>
          <w:p w14:paraId="55D65C0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31F70C8" w14:textId="1B96259B"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836801A" w14:textId="4DDA3780" w:rsidR="00EB5676" w:rsidRPr="00856DBC" w:rsidRDefault="00EB5676" w:rsidP="00EB5676">
            <w:pPr>
              <w:rPr>
                <w:rFonts w:asciiTheme="minorHAnsi" w:hAnsiTheme="minorHAnsi" w:cstheme="minorHAnsi"/>
                <w:sz w:val="20"/>
                <w:szCs w:val="20"/>
                <w:lang w:val="en-GB"/>
              </w:rPr>
            </w:pPr>
          </w:p>
        </w:tc>
      </w:tr>
      <w:tr w:rsidR="001E3C5D" w:rsidRPr="00E6135F" w14:paraId="0D7F028F" w14:textId="77777777" w:rsidTr="00EB5676">
        <w:tc>
          <w:tcPr>
            <w:tcW w:w="493" w:type="dxa"/>
          </w:tcPr>
          <w:p w14:paraId="2E53F998" w14:textId="4A17520F" w:rsidR="00EB5676" w:rsidRPr="00E6135F" w:rsidRDefault="00EB5676" w:rsidP="00EB5676">
            <w:pPr>
              <w:rPr>
                <w:rFonts w:asciiTheme="minorHAnsi" w:hAnsiTheme="minorHAnsi" w:cstheme="minorHAnsi"/>
                <w:sz w:val="20"/>
                <w:szCs w:val="20"/>
                <w:lang w:val="en-GB"/>
              </w:rPr>
            </w:pPr>
          </w:p>
        </w:tc>
        <w:tc>
          <w:tcPr>
            <w:tcW w:w="582" w:type="dxa"/>
          </w:tcPr>
          <w:p w14:paraId="669B0592" w14:textId="41ABC22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12</w:t>
            </w:r>
          </w:p>
        </w:tc>
        <w:tc>
          <w:tcPr>
            <w:tcW w:w="1530" w:type="dxa"/>
          </w:tcPr>
          <w:p w14:paraId="6431AB92" w14:textId="16C4E902"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 xml:space="preserve">Prehľad </w:t>
            </w:r>
            <w:r w:rsidRPr="00E6135F">
              <w:rPr>
                <w:rFonts w:asciiTheme="minorHAnsi" w:hAnsiTheme="minorHAnsi" w:cstheme="minorHAnsi"/>
                <w:color w:val="000000"/>
                <w:sz w:val="20"/>
                <w:szCs w:val="20"/>
                <w:lang w:val="en-GB"/>
              </w:rPr>
              <w:t>Module 1</w:t>
            </w:r>
          </w:p>
        </w:tc>
        <w:tc>
          <w:tcPr>
            <w:tcW w:w="2475" w:type="dxa"/>
          </w:tcPr>
          <w:p w14:paraId="608FF1B4" w14:textId="432EE3C4"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modulu 1</w:t>
            </w:r>
          </w:p>
        </w:tc>
        <w:tc>
          <w:tcPr>
            <w:tcW w:w="1721" w:type="dxa"/>
          </w:tcPr>
          <w:p w14:paraId="0D38754A" w14:textId="1C553CBE" w:rsidR="00EB5676" w:rsidRPr="00E6135F" w:rsidRDefault="00EB5676" w:rsidP="00EB5676">
            <w:pPr>
              <w:rPr>
                <w:rFonts w:asciiTheme="minorHAnsi" w:hAnsiTheme="minorHAnsi" w:cstheme="minorHAnsi"/>
                <w:sz w:val="20"/>
                <w:szCs w:val="20"/>
                <w:lang w:val="en-GB"/>
              </w:rPr>
            </w:pPr>
          </w:p>
        </w:tc>
        <w:tc>
          <w:tcPr>
            <w:tcW w:w="3493" w:type="dxa"/>
          </w:tcPr>
          <w:p w14:paraId="49F844C4" w14:textId="094D503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artificial intelligence, confess, nanotech</w:t>
            </w:r>
          </w:p>
        </w:tc>
        <w:tc>
          <w:tcPr>
            <w:tcW w:w="1771" w:type="dxa"/>
          </w:tcPr>
          <w:p w14:paraId="63C593F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472E579" w14:textId="2DCAD2D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6DA3DBB" w14:textId="570D0181" w:rsidR="00EB5676" w:rsidRPr="00856DBC" w:rsidRDefault="00EB5676" w:rsidP="00EB5676">
            <w:pPr>
              <w:rPr>
                <w:rFonts w:asciiTheme="minorHAnsi" w:hAnsiTheme="minorHAnsi" w:cstheme="minorHAnsi"/>
                <w:sz w:val="20"/>
                <w:szCs w:val="20"/>
                <w:lang w:val="en-GB"/>
              </w:rPr>
            </w:pPr>
          </w:p>
        </w:tc>
      </w:tr>
      <w:tr w:rsidR="001E3C5D" w:rsidRPr="00E6135F" w14:paraId="6220F4C6" w14:textId="77777777" w:rsidTr="00EB5676">
        <w:tc>
          <w:tcPr>
            <w:tcW w:w="493" w:type="dxa"/>
          </w:tcPr>
          <w:p w14:paraId="215C5F29" w14:textId="12ACA57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w:t>
            </w:r>
          </w:p>
        </w:tc>
        <w:tc>
          <w:tcPr>
            <w:tcW w:w="582" w:type="dxa"/>
          </w:tcPr>
          <w:p w14:paraId="6FBB7D63" w14:textId="3E7F195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13</w:t>
            </w:r>
          </w:p>
        </w:tc>
        <w:tc>
          <w:tcPr>
            <w:tcW w:w="1530" w:type="dxa"/>
          </w:tcPr>
          <w:p w14:paraId="06C62279" w14:textId="64C2BCF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1</w:t>
            </w:r>
          </w:p>
        </w:tc>
        <w:tc>
          <w:tcPr>
            <w:tcW w:w="2475" w:type="dxa"/>
          </w:tcPr>
          <w:p w14:paraId="7A2537D2" w14:textId="74114BF6"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00DB7884" w14:textId="77777777" w:rsidR="00EB5676" w:rsidRPr="00E6135F" w:rsidRDefault="00EB5676" w:rsidP="00EB5676">
            <w:pPr>
              <w:rPr>
                <w:rFonts w:asciiTheme="minorHAnsi" w:hAnsiTheme="minorHAnsi" w:cstheme="minorHAnsi"/>
                <w:sz w:val="20"/>
                <w:szCs w:val="20"/>
                <w:lang w:val="en-GB"/>
              </w:rPr>
            </w:pPr>
          </w:p>
        </w:tc>
        <w:tc>
          <w:tcPr>
            <w:tcW w:w="3493" w:type="dxa"/>
          </w:tcPr>
          <w:p w14:paraId="7EAB11ED" w14:textId="3E4E56FA" w:rsidR="00EB5676" w:rsidRPr="00E6135F" w:rsidRDefault="00EB5676" w:rsidP="00EB5676">
            <w:pPr>
              <w:rPr>
                <w:rFonts w:asciiTheme="minorHAnsi" w:hAnsiTheme="minorHAnsi" w:cstheme="minorHAnsi"/>
                <w:sz w:val="20"/>
                <w:szCs w:val="20"/>
                <w:lang w:val="en-GB"/>
              </w:rPr>
            </w:pPr>
          </w:p>
        </w:tc>
        <w:tc>
          <w:tcPr>
            <w:tcW w:w="1771" w:type="dxa"/>
          </w:tcPr>
          <w:p w14:paraId="03DBB739" w14:textId="7711BFD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1F10C9F8" w14:textId="47901300" w:rsidR="00EB5676" w:rsidRPr="00856DBC" w:rsidRDefault="00EB5676" w:rsidP="00EB5676">
            <w:pPr>
              <w:rPr>
                <w:rFonts w:asciiTheme="minorHAnsi" w:hAnsiTheme="minorHAnsi" w:cstheme="minorHAnsi"/>
                <w:sz w:val="20"/>
                <w:szCs w:val="20"/>
                <w:lang w:val="en-GB"/>
              </w:rPr>
            </w:pPr>
          </w:p>
        </w:tc>
      </w:tr>
      <w:tr w:rsidR="001E3C5D" w:rsidRPr="00E6135F" w14:paraId="04FBFA8B" w14:textId="77777777" w:rsidTr="00EB5676">
        <w:trPr>
          <w:trHeight w:val="154"/>
        </w:trPr>
        <w:tc>
          <w:tcPr>
            <w:tcW w:w="493" w:type="dxa"/>
          </w:tcPr>
          <w:p w14:paraId="60F24968" w14:textId="3EE0456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49F716A3" w14:textId="0ECDDA9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14</w:t>
            </w:r>
          </w:p>
        </w:tc>
        <w:tc>
          <w:tcPr>
            <w:tcW w:w="1530" w:type="dxa"/>
          </w:tcPr>
          <w:p w14:paraId="0DC41F01"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2</w:t>
            </w:r>
          </w:p>
          <w:p w14:paraId="272C4EB9" w14:textId="37E6153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2A-Reading</w:t>
            </w:r>
          </w:p>
        </w:tc>
        <w:tc>
          <w:tcPr>
            <w:tcW w:w="2475" w:type="dxa"/>
          </w:tcPr>
          <w:p w14:paraId="52B53C71" w14:textId="77777777" w:rsidR="0014281C"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2</w:t>
            </w:r>
          </w:p>
          <w:p w14:paraId="0B192D04" w14:textId="5667B500" w:rsidR="0014281C" w:rsidRPr="00D63A90" w:rsidRDefault="0014281C" w:rsidP="0014281C">
            <w:pPr>
              <w:pStyle w:val="HTMLPreformatted"/>
              <w:rPr>
                <w:rFonts w:asciiTheme="minorHAnsi" w:hAnsiTheme="minorHAnsi" w:cstheme="minorHAnsi"/>
              </w:rPr>
            </w:pPr>
            <w:r w:rsidRPr="00D63A90">
              <w:rPr>
                <w:rFonts w:asciiTheme="minorHAnsi" w:hAnsiTheme="minorHAnsi" w:cstheme="minorHAnsi"/>
                <w:lang w:val="en-GB"/>
              </w:rPr>
              <w:t xml:space="preserve"> </w:t>
            </w:r>
            <w:r w:rsidRPr="00D63A90">
              <w:rPr>
                <w:rStyle w:val="y2iqfc"/>
                <w:rFonts w:asciiTheme="minorHAnsi" w:hAnsiTheme="minorHAnsi" w:cstheme="minorHAnsi"/>
                <w:lang w:val="sk-SK"/>
              </w:rPr>
              <w:t>zvýšiť povedomie študentov o súdržnosti textu</w:t>
            </w:r>
          </w:p>
          <w:p w14:paraId="69D4CB13" w14:textId="5FE0B3F0" w:rsidR="00EB5676" w:rsidRPr="00D63A90" w:rsidRDefault="00EB5676" w:rsidP="00EB5676">
            <w:pPr>
              <w:rPr>
                <w:rFonts w:asciiTheme="minorHAnsi" w:hAnsiTheme="minorHAnsi" w:cstheme="minorHAnsi"/>
                <w:sz w:val="20"/>
                <w:szCs w:val="20"/>
                <w:lang w:val="en-GB"/>
              </w:rPr>
            </w:pPr>
          </w:p>
        </w:tc>
        <w:tc>
          <w:tcPr>
            <w:tcW w:w="1721" w:type="dxa"/>
          </w:tcPr>
          <w:p w14:paraId="237F76C3" w14:textId="59F41D35" w:rsidR="00EB5676" w:rsidRPr="00E6135F" w:rsidRDefault="00EB5676" w:rsidP="00EB5676">
            <w:pPr>
              <w:rPr>
                <w:rFonts w:asciiTheme="minorHAnsi" w:hAnsiTheme="minorHAnsi" w:cstheme="minorHAnsi"/>
                <w:sz w:val="20"/>
                <w:szCs w:val="20"/>
                <w:lang w:val="en-GB"/>
              </w:rPr>
            </w:pPr>
          </w:p>
        </w:tc>
        <w:tc>
          <w:tcPr>
            <w:tcW w:w="3493" w:type="dxa"/>
          </w:tcPr>
          <w:p w14:paraId="6BFBEF07" w14:textId="72F5E3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beaver, cheeky, cunning, donkey, graceful, noble, owl, stubborn, swan, carnivore, conform (to), crew, determine, in question, insider, shot, stage, accustomed, acknowledge, amateurish, anonymity, aside from, bank, boil down to, breed, call sth into question, captive, celebrated, common practice, compromise, contact, cross the fine line, cub, death sentence, deceive, deception, deer, deliver, den, diehard, disturb, docile, dramatic, draw sb to sth, enclosure, end result, enhancement, ensure, ethical, facilitate, factual, falsify, firmly, flap, food chain, footage, for the sake of sth, frenzy, frown upon sth, genre, give birth, gory, grassland, harass, helping, hibernation, in captivity, interfere, interference, intervention, intrude, justification, lens, leopard, let sth take its course, misconception, misrepresent, misrepresentation, move sth along, natural instinct, outcome, practicality, practice, praise, predator, </w:t>
            </w:r>
            <w:r w:rsidRPr="00E6135F">
              <w:rPr>
                <w:rFonts w:asciiTheme="minorHAnsi" w:hAnsiTheme="minorHAnsi" w:cstheme="minorHAnsi"/>
                <w:color w:val="000000"/>
                <w:sz w:val="20"/>
                <w:szCs w:val="20"/>
                <w:lang w:val="en-GB" w:eastAsia="en-GB"/>
              </w:rPr>
              <w:lastRenderedPageBreak/>
              <w:t>prey, principle, provoke, pursuit (of), rating, raw , regardless of, reputation, revolutionise, ruinous, shoot, simulated, sizeable, spectacle, splash, tame, unedited, unsynchronised, violation, welfare</w:t>
            </w:r>
          </w:p>
        </w:tc>
        <w:tc>
          <w:tcPr>
            <w:tcW w:w="1771" w:type="dxa"/>
          </w:tcPr>
          <w:p w14:paraId="5260E1B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B0DD7BB" w14:textId="69C0548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5B3C268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osobná a sociálna zodpovednosť, spolupráca, kreativita, autonómne učenie</w:t>
            </w:r>
          </w:p>
          <w:p w14:paraId="1D19E1E6" w14:textId="7D35B73F" w:rsidR="00EB5676" w:rsidRPr="00856DBC" w:rsidRDefault="00EB5676" w:rsidP="0014281C">
            <w:pPr>
              <w:rPr>
                <w:rFonts w:asciiTheme="minorHAnsi" w:hAnsiTheme="minorHAnsi" w:cstheme="minorHAnsi"/>
                <w:sz w:val="20"/>
                <w:szCs w:val="20"/>
                <w:lang w:val="en-GB"/>
              </w:rPr>
            </w:pPr>
          </w:p>
        </w:tc>
      </w:tr>
      <w:tr w:rsidR="001E3C5D" w:rsidRPr="00E6135F" w14:paraId="57F266EE" w14:textId="77777777" w:rsidTr="00EB5676">
        <w:tc>
          <w:tcPr>
            <w:tcW w:w="493" w:type="dxa"/>
          </w:tcPr>
          <w:p w14:paraId="65D3CE26" w14:textId="2FE32F5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099865D8" w14:textId="1D19969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15</w:t>
            </w:r>
          </w:p>
        </w:tc>
        <w:tc>
          <w:tcPr>
            <w:tcW w:w="1530" w:type="dxa"/>
          </w:tcPr>
          <w:p w14:paraId="3687C15F" w14:textId="1655D72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w:t>
            </w:r>
            <w:r>
              <w:rPr>
                <w:rFonts w:asciiTheme="minorHAnsi" w:hAnsiTheme="minorHAnsi" w:cstheme="minorHAnsi"/>
                <w:sz w:val="20"/>
                <w:szCs w:val="20"/>
                <w:lang w:val="en-GB"/>
              </w:rPr>
              <w:t>Slovná zásoba</w:t>
            </w:r>
          </w:p>
        </w:tc>
        <w:tc>
          <w:tcPr>
            <w:tcW w:w="2475" w:type="dxa"/>
          </w:tcPr>
          <w:p w14:paraId="1112324E" w14:textId="79294A6E"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Slovné cvičenia </w:t>
            </w:r>
          </w:p>
        </w:tc>
        <w:tc>
          <w:tcPr>
            <w:tcW w:w="1721" w:type="dxa"/>
          </w:tcPr>
          <w:p w14:paraId="0220972F" w14:textId="3939DDA1" w:rsidR="00EB5676" w:rsidRPr="00E6135F" w:rsidRDefault="00EB5676" w:rsidP="00EB5676">
            <w:pPr>
              <w:rPr>
                <w:rFonts w:asciiTheme="minorHAnsi" w:hAnsiTheme="minorHAnsi" w:cstheme="minorHAnsi"/>
                <w:sz w:val="20"/>
                <w:szCs w:val="20"/>
                <w:lang w:val="en-GB"/>
              </w:rPr>
            </w:pPr>
          </w:p>
        </w:tc>
        <w:tc>
          <w:tcPr>
            <w:tcW w:w="3493" w:type="dxa"/>
          </w:tcPr>
          <w:p w14:paraId="37548612" w14:textId="0634BF2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aboard, absorb, accessibility, anatomy, arcade, badger (sb into), beaver away, biological, bison, break down, buffalo, bug, calculate, chicken out, clam up, come down to, conservationist, coordinate, digestion, drug, extinction, fish out, go down well/badly with, hectic, hound (sb), inactivity, irritate, jeep, lay down, monkey around, narrow down, pre-existing, purposefully, repeatedly, sanctuary, step down, tie sb down, trade, treat, uneventful, unjustifiable, vote, reintroduction, wind down</w:t>
            </w:r>
          </w:p>
        </w:tc>
        <w:tc>
          <w:tcPr>
            <w:tcW w:w="1771" w:type="dxa"/>
          </w:tcPr>
          <w:p w14:paraId="266113B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0A82986" w14:textId="753EF7F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E4DC104" w14:textId="10C3DA56" w:rsidR="00EB5676" w:rsidRPr="00856DBC" w:rsidRDefault="00EB5676" w:rsidP="00EB5676">
            <w:pPr>
              <w:rPr>
                <w:rFonts w:asciiTheme="minorHAnsi" w:hAnsiTheme="minorHAnsi" w:cstheme="minorHAnsi"/>
                <w:sz w:val="20"/>
                <w:szCs w:val="20"/>
                <w:lang w:val="en-GB"/>
              </w:rPr>
            </w:pPr>
          </w:p>
        </w:tc>
      </w:tr>
      <w:tr w:rsidR="001E3C5D" w:rsidRPr="00E6135F" w14:paraId="0175BE3A" w14:textId="77777777" w:rsidTr="00EB5676">
        <w:tc>
          <w:tcPr>
            <w:tcW w:w="493" w:type="dxa"/>
          </w:tcPr>
          <w:p w14:paraId="4EEFE31D" w14:textId="494A57A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63E8B523" w14:textId="62B25B0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16</w:t>
            </w:r>
          </w:p>
        </w:tc>
        <w:tc>
          <w:tcPr>
            <w:tcW w:w="1530" w:type="dxa"/>
            <w:shd w:val="clear" w:color="auto" w:fill="auto"/>
          </w:tcPr>
          <w:p w14:paraId="7179E53D" w14:textId="06AA8F7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2A-Gra</w:t>
            </w:r>
            <w:r>
              <w:rPr>
                <w:rFonts w:asciiTheme="minorHAnsi" w:hAnsiTheme="minorHAnsi" w:cstheme="minorHAnsi"/>
                <w:sz w:val="20"/>
                <w:szCs w:val="20"/>
                <w:lang w:val="en-GB"/>
              </w:rPr>
              <w:t>matika</w:t>
            </w:r>
          </w:p>
        </w:tc>
        <w:tc>
          <w:tcPr>
            <w:tcW w:w="2475" w:type="dxa"/>
          </w:tcPr>
          <w:p w14:paraId="24F66B56"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revidovať články v kontexte</w:t>
            </w:r>
          </w:p>
          <w:p w14:paraId="6C5C5A15" w14:textId="3CF7498C" w:rsidR="00EB5676" w:rsidRPr="00D63A90" w:rsidRDefault="00EB5676" w:rsidP="00EB5676">
            <w:pPr>
              <w:rPr>
                <w:rFonts w:asciiTheme="minorHAnsi" w:hAnsiTheme="minorHAnsi" w:cstheme="minorHAnsi"/>
                <w:sz w:val="20"/>
                <w:szCs w:val="20"/>
                <w:lang w:val="en-GB"/>
              </w:rPr>
            </w:pPr>
          </w:p>
        </w:tc>
        <w:tc>
          <w:tcPr>
            <w:tcW w:w="1721" w:type="dxa"/>
          </w:tcPr>
          <w:p w14:paraId="2DF8BA76" w14:textId="2BF2BB3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Articles, nouns</w:t>
            </w:r>
          </w:p>
        </w:tc>
        <w:tc>
          <w:tcPr>
            <w:tcW w:w="3493" w:type="dxa"/>
          </w:tcPr>
          <w:p w14:paraId="3A160AD2" w14:textId="163B1163" w:rsidR="00EB5676" w:rsidRPr="00E6135F" w:rsidRDefault="00EB5676" w:rsidP="00EB5676">
            <w:pPr>
              <w:rPr>
                <w:rFonts w:asciiTheme="minorHAnsi" w:hAnsiTheme="minorHAnsi" w:cstheme="minorHAnsi"/>
                <w:sz w:val="20"/>
                <w:szCs w:val="20"/>
                <w:lang w:val="en-GB"/>
              </w:rPr>
            </w:pPr>
          </w:p>
        </w:tc>
        <w:tc>
          <w:tcPr>
            <w:tcW w:w="1771" w:type="dxa"/>
          </w:tcPr>
          <w:p w14:paraId="6B4E8E9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AA9FED7" w14:textId="3FC0828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6A2752A" w14:textId="449BBED4" w:rsidR="00EB5676" w:rsidRPr="00856DBC" w:rsidRDefault="00EB5676" w:rsidP="00EB5676">
            <w:pPr>
              <w:rPr>
                <w:rFonts w:asciiTheme="minorHAnsi" w:hAnsiTheme="minorHAnsi" w:cstheme="minorHAnsi"/>
                <w:sz w:val="20"/>
                <w:szCs w:val="20"/>
                <w:lang w:val="en-GB"/>
              </w:rPr>
            </w:pPr>
          </w:p>
        </w:tc>
      </w:tr>
      <w:tr w:rsidR="001E3C5D" w:rsidRPr="00E6135F" w14:paraId="36D2ECD3" w14:textId="77777777" w:rsidTr="00EB5676">
        <w:tc>
          <w:tcPr>
            <w:tcW w:w="493" w:type="dxa"/>
          </w:tcPr>
          <w:p w14:paraId="750C9C4B" w14:textId="255B954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5</w:t>
            </w:r>
          </w:p>
        </w:tc>
        <w:tc>
          <w:tcPr>
            <w:tcW w:w="582" w:type="dxa"/>
          </w:tcPr>
          <w:p w14:paraId="7FD4EEE1" w14:textId="1825544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17</w:t>
            </w:r>
          </w:p>
        </w:tc>
        <w:tc>
          <w:tcPr>
            <w:tcW w:w="1530" w:type="dxa"/>
            <w:shd w:val="clear" w:color="auto" w:fill="auto"/>
          </w:tcPr>
          <w:p w14:paraId="26DD191D" w14:textId="0D7C12D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2A-</w:t>
            </w:r>
            <w:r>
              <w:t xml:space="preserve"> </w:t>
            </w:r>
            <w:r w:rsidRPr="00EB5676">
              <w:rPr>
                <w:rFonts w:asciiTheme="minorHAnsi" w:hAnsiTheme="minorHAnsi" w:cstheme="minorHAnsi"/>
                <w:sz w:val="20"/>
                <w:szCs w:val="20"/>
                <w:lang w:val="en-GB"/>
              </w:rPr>
              <w:t>Počúvanie</w:t>
            </w:r>
          </w:p>
        </w:tc>
        <w:tc>
          <w:tcPr>
            <w:tcW w:w="2475" w:type="dxa"/>
          </w:tcPr>
          <w:p w14:paraId="0B192C41" w14:textId="3C85987D" w:rsidR="00EB5676" w:rsidRPr="00D63A90" w:rsidRDefault="0014281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Cvičenia-</w:t>
            </w:r>
            <w:r w:rsidR="00EB5676" w:rsidRPr="00D63A90">
              <w:rPr>
                <w:rFonts w:asciiTheme="minorHAnsi" w:hAnsiTheme="minorHAnsi" w:cstheme="minorHAnsi"/>
                <w:sz w:val="20"/>
                <w:szCs w:val="20"/>
                <w:lang w:val="en-GB"/>
              </w:rPr>
              <w:t xml:space="preserve"> multiple matching</w:t>
            </w:r>
          </w:p>
        </w:tc>
        <w:tc>
          <w:tcPr>
            <w:tcW w:w="1721" w:type="dxa"/>
          </w:tcPr>
          <w:p w14:paraId="5FC36E5C" w14:textId="272E50E0" w:rsidR="00EB5676" w:rsidRPr="00E6135F" w:rsidRDefault="00EB5676" w:rsidP="00EB5676">
            <w:pPr>
              <w:rPr>
                <w:rFonts w:asciiTheme="minorHAnsi" w:hAnsiTheme="minorHAnsi" w:cstheme="minorHAnsi"/>
                <w:sz w:val="20"/>
                <w:szCs w:val="20"/>
                <w:lang w:val="en-GB"/>
              </w:rPr>
            </w:pPr>
          </w:p>
        </w:tc>
        <w:tc>
          <w:tcPr>
            <w:tcW w:w="3493" w:type="dxa"/>
          </w:tcPr>
          <w:p w14:paraId="676DBAD4" w14:textId="7BC6F51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critically endangered, drain, profitable, property, animal kingdom, assess, be home to, binoculars, camouflage, chickenpox, commercial, density, diabetes, dinosaur, drastic, evolve, generate, goods, horn, initiative, majority, mammal, marine life, measles, medicinal, minority, monitor, naturalist, navy, opposing, opposition, passionately, pattern, perception, pilot test, pliers, praying mantis, preserve, restore, skeleton, sloth, slothful, slothfulness, supervise, track, wetland</w:t>
            </w:r>
          </w:p>
        </w:tc>
        <w:tc>
          <w:tcPr>
            <w:tcW w:w="1771" w:type="dxa"/>
          </w:tcPr>
          <w:p w14:paraId="34CB27C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7A53712" w14:textId="70C2223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83EA880" w14:textId="25F49D97" w:rsidR="00EB5676" w:rsidRPr="00856DBC" w:rsidRDefault="00EB5676" w:rsidP="00EB5676">
            <w:pPr>
              <w:rPr>
                <w:rFonts w:asciiTheme="minorHAnsi" w:hAnsiTheme="minorHAnsi" w:cstheme="minorHAnsi"/>
                <w:sz w:val="20"/>
                <w:szCs w:val="20"/>
                <w:lang w:val="en-GB"/>
              </w:rPr>
            </w:pPr>
          </w:p>
        </w:tc>
      </w:tr>
      <w:tr w:rsidR="001E3C5D" w:rsidRPr="00E6135F" w14:paraId="5D83757D" w14:textId="77777777" w:rsidTr="00EB5676">
        <w:tc>
          <w:tcPr>
            <w:tcW w:w="493" w:type="dxa"/>
          </w:tcPr>
          <w:p w14:paraId="7F637A56" w14:textId="4AE4D4A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26591EAB" w14:textId="6D93C44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18</w:t>
            </w:r>
          </w:p>
        </w:tc>
        <w:tc>
          <w:tcPr>
            <w:tcW w:w="1530" w:type="dxa"/>
            <w:shd w:val="clear" w:color="auto" w:fill="auto"/>
          </w:tcPr>
          <w:p w14:paraId="43FA4F7A" w14:textId="2E5C788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rPr>
                <w:rFonts w:asciiTheme="minorHAnsi" w:hAnsiTheme="minorHAnsi" w:cstheme="minorHAnsi"/>
                <w:sz w:val="20"/>
                <w:szCs w:val="20"/>
                <w:lang w:val="en-GB"/>
              </w:rPr>
              <w:t>Čítanie</w:t>
            </w:r>
          </w:p>
        </w:tc>
        <w:tc>
          <w:tcPr>
            <w:tcW w:w="2475" w:type="dxa"/>
            <w:shd w:val="clear" w:color="auto" w:fill="auto"/>
          </w:tcPr>
          <w:p w14:paraId="5EE8D473" w14:textId="77777777" w:rsidR="0014281C" w:rsidRPr="00D63A90" w:rsidRDefault="0014281C" w:rsidP="0014281C">
            <w:pPr>
              <w:pStyle w:val="HTMLPreformatted"/>
              <w:rPr>
                <w:rFonts w:asciiTheme="minorHAnsi" w:hAnsiTheme="minorHAnsi" w:cstheme="minorHAnsi"/>
              </w:rPr>
            </w:pPr>
            <w:r w:rsidRPr="00D63A90">
              <w:rPr>
                <w:rFonts w:asciiTheme="minorHAnsi" w:hAnsiTheme="minorHAnsi" w:cstheme="minorHAnsi"/>
                <w:lang w:val="en-GB"/>
              </w:rPr>
              <w:t xml:space="preserve">Hovoriť o </w:t>
            </w:r>
            <w:r w:rsidRPr="00D63A90">
              <w:rPr>
                <w:rStyle w:val="y2iqfc"/>
                <w:rFonts w:asciiTheme="minorHAnsi" w:hAnsiTheme="minorHAnsi" w:cstheme="minorHAnsi"/>
                <w:lang w:val="sk-SK"/>
              </w:rPr>
              <w:t>o svete zvierat</w:t>
            </w:r>
          </w:p>
          <w:p w14:paraId="74C7CE7D" w14:textId="252B33FF" w:rsidR="00EB5676" w:rsidRPr="00D63A90" w:rsidRDefault="00EB5676" w:rsidP="00EB5676">
            <w:pPr>
              <w:rPr>
                <w:rFonts w:asciiTheme="minorHAnsi" w:hAnsiTheme="minorHAnsi" w:cstheme="minorHAnsi"/>
                <w:sz w:val="20"/>
                <w:szCs w:val="20"/>
                <w:lang w:val="en-GB"/>
              </w:rPr>
            </w:pPr>
          </w:p>
        </w:tc>
        <w:tc>
          <w:tcPr>
            <w:tcW w:w="1721" w:type="dxa"/>
            <w:shd w:val="clear" w:color="auto" w:fill="auto"/>
          </w:tcPr>
          <w:p w14:paraId="30498314" w14:textId="6177B9AE" w:rsidR="00EB5676" w:rsidRPr="00E6135F" w:rsidRDefault="00EB5676" w:rsidP="00EB5676">
            <w:pPr>
              <w:rPr>
                <w:rFonts w:asciiTheme="minorHAnsi" w:hAnsiTheme="minorHAnsi" w:cstheme="minorHAnsi"/>
                <w:sz w:val="20"/>
                <w:szCs w:val="20"/>
                <w:lang w:val="en-GB"/>
              </w:rPr>
            </w:pPr>
          </w:p>
        </w:tc>
        <w:tc>
          <w:tcPr>
            <w:tcW w:w="3493" w:type="dxa"/>
            <w:shd w:val="clear" w:color="auto" w:fill="auto"/>
          </w:tcPr>
          <w:p w14:paraId="0F365EE0" w14:textId="35D2C66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circus, flock, genetic, imperative, likelihood, memory loss, strike, affection, at first glance, cattle, circumstantial, cognitive, colony, course, crops, defend, defensive, </w:t>
            </w:r>
            <w:r w:rsidRPr="00E6135F">
              <w:rPr>
                <w:rFonts w:asciiTheme="minorHAnsi" w:hAnsiTheme="minorHAnsi" w:cstheme="minorHAnsi"/>
                <w:color w:val="000000"/>
                <w:sz w:val="20"/>
                <w:szCs w:val="20"/>
                <w:lang w:val="en-GB" w:eastAsia="en-GB"/>
              </w:rPr>
              <w:lastRenderedPageBreak/>
              <w:t>deteriorate, drought, element, emphasise, encounter, exhibit, external, figure, fondness, former, gesture, grasshopper, graze, have a memory like a sieve, have a memory like an elephant, huddle, in the face of, infer, keep track of, launch, long-lost, matriarch, migrate, paparazzi, perceive, place (sb), purely, recollect, reunite, roam, school, shepherd, swarm, take charge, tend (to), ties, utilitarian, vital, wander, ward sb off</w:t>
            </w:r>
          </w:p>
        </w:tc>
        <w:tc>
          <w:tcPr>
            <w:tcW w:w="1771" w:type="dxa"/>
            <w:shd w:val="clear" w:color="auto" w:fill="auto"/>
          </w:tcPr>
          <w:p w14:paraId="45D3070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3E26B3A" w14:textId="4BC0EA7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0385E39" w14:textId="344E63C7" w:rsidR="00EB5676" w:rsidRPr="00856DBC" w:rsidRDefault="00EB5676" w:rsidP="00EB5676">
            <w:pPr>
              <w:rPr>
                <w:rFonts w:asciiTheme="minorHAnsi" w:hAnsiTheme="minorHAnsi" w:cstheme="minorHAnsi"/>
                <w:sz w:val="20"/>
                <w:szCs w:val="20"/>
                <w:lang w:val="en-GB"/>
              </w:rPr>
            </w:pPr>
          </w:p>
        </w:tc>
      </w:tr>
      <w:tr w:rsidR="001E3C5D" w:rsidRPr="00E6135F" w14:paraId="5EF4EF8E" w14:textId="77777777" w:rsidTr="00EB5676">
        <w:tc>
          <w:tcPr>
            <w:tcW w:w="493" w:type="dxa"/>
          </w:tcPr>
          <w:p w14:paraId="6E8F7584" w14:textId="5F4C116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109C475C" w14:textId="4CFBC76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19</w:t>
            </w:r>
          </w:p>
        </w:tc>
        <w:tc>
          <w:tcPr>
            <w:tcW w:w="1530" w:type="dxa"/>
            <w:shd w:val="clear" w:color="auto" w:fill="auto"/>
          </w:tcPr>
          <w:p w14:paraId="566A5861" w14:textId="06C28CC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Slovná zásoba</w:t>
            </w:r>
          </w:p>
        </w:tc>
        <w:tc>
          <w:tcPr>
            <w:tcW w:w="2475" w:type="dxa"/>
            <w:shd w:val="clear" w:color="auto" w:fill="auto"/>
          </w:tcPr>
          <w:p w14:paraId="0207E0D5" w14:textId="77777777" w:rsidR="0014281C" w:rsidRPr="00D63A90" w:rsidRDefault="0014281C" w:rsidP="0014281C">
            <w:pPr>
              <w:pStyle w:val="HTMLPreformatted"/>
              <w:rPr>
                <w:rFonts w:asciiTheme="minorHAnsi" w:hAnsiTheme="minorHAnsi" w:cstheme="minorHAnsi"/>
              </w:rPr>
            </w:pPr>
            <w:r w:rsidRPr="00D63A90">
              <w:rPr>
                <w:rStyle w:val="y2iqfc"/>
                <w:rFonts w:asciiTheme="minorHAnsi" w:hAnsiTheme="minorHAnsi" w:cstheme="minorHAnsi"/>
                <w:lang w:val="sk-SK"/>
              </w:rPr>
              <w:t>slová používané na opis skupín zvierat</w:t>
            </w:r>
          </w:p>
          <w:p w14:paraId="48CD77C6" w14:textId="18195B53" w:rsidR="00EB5676" w:rsidRPr="00D63A90" w:rsidRDefault="00EB5676" w:rsidP="00EB5676">
            <w:pPr>
              <w:rPr>
                <w:rFonts w:asciiTheme="minorHAnsi" w:hAnsiTheme="minorHAnsi" w:cstheme="minorHAnsi"/>
                <w:sz w:val="20"/>
                <w:szCs w:val="20"/>
                <w:lang w:val="en-GB"/>
              </w:rPr>
            </w:pPr>
          </w:p>
        </w:tc>
        <w:tc>
          <w:tcPr>
            <w:tcW w:w="1721" w:type="dxa"/>
            <w:shd w:val="clear" w:color="auto" w:fill="auto"/>
          </w:tcPr>
          <w:p w14:paraId="0D78CE69" w14:textId="6E75F6E8" w:rsidR="00EB5676" w:rsidRPr="00E6135F" w:rsidRDefault="00EB5676" w:rsidP="00EB5676">
            <w:pPr>
              <w:rPr>
                <w:rFonts w:asciiTheme="minorHAnsi" w:hAnsiTheme="minorHAnsi" w:cstheme="minorHAnsi"/>
                <w:sz w:val="20"/>
                <w:szCs w:val="20"/>
                <w:lang w:val="en-GB"/>
              </w:rPr>
            </w:pPr>
          </w:p>
        </w:tc>
        <w:tc>
          <w:tcPr>
            <w:tcW w:w="3493" w:type="dxa"/>
            <w:shd w:val="clear" w:color="auto" w:fill="auto"/>
          </w:tcPr>
          <w:p w14:paraId="6E933FB3" w14:textId="6AABC4C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herbivore, parasite, a leopard doesn't change its spots, amphibian, aquatic, be a lone wolf, be like a fish out of water, categorise, companionship, crab, crustacean, curl, descendant, differ, domesticate, eat like a horse, feed off sth, flora and fauna, fossil, have butterflies in one's stomach, inhabit, internal, lay eggs, leftover, legless, lizard, lobster, logging, metropolis, nocturnal, omnivore, other than, rat, remains, reptile, rodent, shed crocodile tears, shell, shrimp, skeleton, small talk, the elephant in the room, the lion's share, tissue, venomous</w:t>
            </w:r>
          </w:p>
        </w:tc>
        <w:tc>
          <w:tcPr>
            <w:tcW w:w="1771" w:type="dxa"/>
            <w:shd w:val="clear" w:color="auto" w:fill="auto"/>
          </w:tcPr>
          <w:p w14:paraId="562AF7B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1FFA0A7" w14:textId="496EC55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6C2EC6D" w14:textId="3E568C6E" w:rsidR="00EB5676" w:rsidRPr="00856DBC" w:rsidRDefault="00EB5676" w:rsidP="00EB5676">
            <w:pPr>
              <w:rPr>
                <w:rFonts w:asciiTheme="minorHAnsi" w:hAnsiTheme="minorHAnsi" w:cstheme="minorHAnsi"/>
                <w:sz w:val="20"/>
                <w:szCs w:val="20"/>
                <w:lang w:val="en-GB"/>
              </w:rPr>
            </w:pPr>
          </w:p>
        </w:tc>
      </w:tr>
      <w:tr w:rsidR="001E3C5D" w:rsidRPr="00E6135F" w14:paraId="7F61C08A" w14:textId="77777777" w:rsidTr="00EB5676">
        <w:tc>
          <w:tcPr>
            <w:tcW w:w="493" w:type="dxa"/>
          </w:tcPr>
          <w:p w14:paraId="3FA3D7CC" w14:textId="5673A1F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0B9A8FF1" w14:textId="5A87BB4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20</w:t>
            </w:r>
          </w:p>
        </w:tc>
        <w:tc>
          <w:tcPr>
            <w:tcW w:w="1530" w:type="dxa"/>
            <w:shd w:val="clear" w:color="auto" w:fill="auto"/>
          </w:tcPr>
          <w:p w14:paraId="4390DA6E" w14:textId="55AAA79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Gramatika</w:t>
            </w:r>
          </w:p>
        </w:tc>
        <w:tc>
          <w:tcPr>
            <w:tcW w:w="2475" w:type="dxa"/>
            <w:shd w:val="clear" w:color="auto" w:fill="auto"/>
          </w:tcPr>
          <w:p w14:paraId="27188B8C" w14:textId="504F866E"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Precvičovanie zámen</w:t>
            </w:r>
          </w:p>
        </w:tc>
        <w:tc>
          <w:tcPr>
            <w:tcW w:w="1721" w:type="dxa"/>
            <w:shd w:val="clear" w:color="auto" w:fill="auto"/>
          </w:tcPr>
          <w:p w14:paraId="73AE4EAD" w14:textId="7EAA0C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Determiners and pronouns</w:t>
            </w:r>
          </w:p>
        </w:tc>
        <w:tc>
          <w:tcPr>
            <w:tcW w:w="3493" w:type="dxa"/>
            <w:shd w:val="clear" w:color="auto" w:fill="auto"/>
          </w:tcPr>
          <w:p w14:paraId="010D345E" w14:textId="6BD30442" w:rsidR="00EB5676" w:rsidRPr="00E6135F" w:rsidRDefault="00EB5676" w:rsidP="00EB5676">
            <w:pPr>
              <w:rPr>
                <w:rFonts w:asciiTheme="minorHAnsi" w:hAnsiTheme="minorHAnsi" w:cstheme="minorHAnsi"/>
                <w:sz w:val="20"/>
                <w:szCs w:val="20"/>
                <w:lang w:val="en-GB"/>
              </w:rPr>
            </w:pPr>
          </w:p>
        </w:tc>
        <w:tc>
          <w:tcPr>
            <w:tcW w:w="1771" w:type="dxa"/>
            <w:shd w:val="clear" w:color="auto" w:fill="auto"/>
          </w:tcPr>
          <w:p w14:paraId="29E5323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29EB4D1" w14:textId="58C4E4A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D8B9862" w14:textId="19562836" w:rsidR="00EB5676" w:rsidRPr="00856DBC" w:rsidRDefault="00EB5676" w:rsidP="00EB5676">
            <w:pPr>
              <w:rPr>
                <w:rFonts w:asciiTheme="minorHAnsi" w:hAnsiTheme="minorHAnsi" w:cstheme="minorHAnsi"/>
                <w:sz w:val="20"/>
                <w:szCs w:val="20"/>
                <w:lang w:val="en-GB"/>
              </w:rPr>
            </w:pPr>
          </w:p>
        </w:tc>
      </w:tr>
      <w:tr w:rsidR="001E3C5D" w:rsidRPr="00E6135F" w14:paraId="62C384B4" w14:textId="77777777" w:rsidTr="00EB5676">
        <w:tc>
          <w:tcPr>
            <w:tcW w:w="493" w:type="dxa"/>
          </w:tcPr>
          <w:p w14:paraId="6267E50E" w14:textId="4B7125D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6</w:t>
            </w:r>
          </w:p>
        </w:tc>
        <w:tc>
          <w:tcPr>
            <w:tcW w:w="582" w:type="dxa"/>
          </w:tcPr>
          <w:p w14:paraId="46CB481D" w14:textId="3B183CE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21</w:t>
            </w:r>
          </w:p>
        </w:tc>
        <w:tc>
          <w:tcPr>
            <w:tcW w:w="1530" w:type="dxa"/>
          </w:tcPr>
          <w:p w14:paraId="7F9A6E4D" w14:textId="325B4AB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Hovorenie</w:t>
            </w:r>
          </w:p>
        </w:tc>
        <w:tc>
          <w:tcPr>
            <w:tcW w:w="2475" w:type="dxa"/>
          </w:tcPr>
          <w:p w14:paraId="62868425" w14:textId="37A7213D" w:rsidR="00EB5676" w:rsidRPr="00D63A90" w:rsidRDefault="00DC305E" w:rsidP="00DC305E">
            <w:pPr>
              <w:rPr>
                <w:rFonts w:asciiTheme="minorHAnsi" w:hAnsiTheme="minorHAnsi" w:cstheme="minorHAnsi"/>
                <w:sz w:val="20"/>
                <w:szCs w:val="20"/>
                <w:lang w:val="en-GB"/>
              </w:rPr>
            </w:pPr>
            <w:r w:rsidRPr="00D63A90">
              <w:rPr>
                <w:rFonts w:asciiTheme="minorHAnsi" w:hAnsiTheme="minorHAnsi" w:cstheme="minorHAnsi"/>
                <w:sz w:val="20"/>
                <w:szCs w:val="20"/>
                <w:lang w:val="en-GB"/>
              </w:rPr>
              <w:t>Téma zvierat</w:t>
            </w:r>
          </w:p>
        </w:tc>
        <w:tc>
          <w:tcPr>
            <w:tcW w:w="1721" w:type="dxa"/>
          </w:tcPr>
          <w:p w14:paraId="5D88692A" w14:textId="028D971C" w:rsidR="00EB5676" w:rsidRPr="00E6135F" w:rsidRDefault="00EB5676" w:rsidP="00EB5676">
            <w:pPr>
              <w:rPr>
                <w:rFonts w:asciiTheme="minorHAnsi" w:hAnsiTheme="minorHAnsi" w:cstheme="minorHAnsi"/>
                <w:sz w:val="20"/>
                <w:szCs w:val="20"/>
                <w:lang w:val="en-GB"/>
              </w:rPr>
            </w:pPr>
          </w:p>
        </w:tc>
        <w:tc>
          <w:tcPr>
            <w:tcW w:w="3493" w:type="dxa"/>
          </w:tcPr>
          <w:p w14:paraId="55375569" w14:textId="416B15F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stunt, empathy, expansion, test, adhere (to), bullfighting, cosmetics, deforestation, exposure, foster, lifelong, loyalty, morally, overfishing, poacher, poaching, regulation, rehabilitate, starvation, stroke, to what extent, unregulated, urbanisation, veterinary care, visually impaired</w:t>
            </w:r>
          </w:p>
        </w:tc>
        <w:tc>
          <w:tcPr>
            <w:tcW w:w="1771" w:type="dxa"/>
          </w:tcPr>
          <w:p w14:paraId="2DE3192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6D47F3A" w14:textId="7C495D4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121A4FE" w14:textId="0E66419B" w:rsidR="00EB5676" w:rsidRPr="00856DBC" w:rsidRDefault="00EB5676" w:rsidP="00EB5676">
            <w:pPr>
              <w:rPr>
                <w:rFonts w:asciiTheme="minorHAnsi" w:hAnsiTheme="minorHAnsi" w:cstheme="minorHAnsi"/>
                <w:sz w:val="20"/>
                <w:szCs w:val="20"/>
                <w:lang w:val="en-GB"/>
              </w:rPr>
            </w:pPr>
          </w:p>
        </w:tc>
      </w:tr>
      <w:tr w:rsidR="001E3C5D" w:rsidRPr="00E6135F" w14:paraId="534EE2AF" w14:textId="77777777" w:rsidTr="00EB5676">
        <w:tc>
          <w:tcPr>
            <w:tcW w:w="493" w:type="dxa"/>
          </w:tcPr>
          <w:p w14:paraId="541CBDA3" w14:textId="77777777" w:rsidR="00EB5676" w:rsidRPr="00E6135F" w:rsidRDefault="00EB5676" w:rsidP="00EB5676">
            <w:pPr>
              <w:rPr>
                <w:rFonts w:asciiTheme="minorHAnsi" w:hAnsiTheme="minorHAnsi" w:cstheme="minorHAnsi"/>
                <w:sz w:val="20"/>
                <w:szCs w:val="20"/>
                <w:lang w:val="en-GB"/>
              </w:rPr>
            </w:pPr>
          </w:p>
        </w:tc>
        <w:tc>
          <w:tcPr>
            <w:tcW w:w="582" w:type="dxa"/>
          </w:tcPr>
          <w:p w14:paraId="6DA40B07" w14:textId="573EA60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22-23</w:t>
            </w:r>
          </w:p>
        </w:tc>
        <w:tc>
          <w:tcPr>
            <w:tcW w:w="1530" w:type="dxa"/>
          </w:tcPr>
          <w:p w14:paraId="4947EC33" w14:textId="518F10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2B</w:t>
            </w:r>
            <w:r>
              <w:t xml:space="preserve"> </w:t>
            </w:r>
            <w:r w:rsidRPr="00EB5676">
              <w:rPr>
                <w:rFonts w:asciiTheme="minorHAnsi" w:hAnsiTheme="minorHAnsi" w:cstheme="minorHAnsi"/>
                <w:sz w:val="20"/>
                <w:szCs w:val="20"/>
                <w:lang w:val="en-GB"/>
              </w:rPr>
              <w:t>Písanie</w:t>
            </w:r>
          </w:p>
        </w:tc>
        <w:tc>
          <w:tcPr>
            <w:tcW w:w="2475" w:type="dxa"/>
          </w:tcPr>
          <w:p w14:paraId="3C1C5E01" w14:textId="06A454A5"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písanie eseje</w:t>
            </w:r>
          </w:p>
          <w:p w14:paraId="673D46A7" w14:textId="664C0F19" w:rsidR="00EB5676" w:rsidRPr="00D63A90" w:rsidRDefault="00EB5676" w:rsidP="00EB5676">
            <w:pPr>
              <w:rPr>
                <w:rFonts w:asciiTheme="minorHAnsi" w:hAnsiTheme="minorHAnsi" w:cstheme="minorHAnsi"/>
                <w:sz w:val="20"/>
                <w:szCs w:val="20"/>
                <w:lang w:val="en-GB"/>
              </w:rPr>
            </w:pPr>
          </w:p>
        </w:tc>
        <w:tc>
          <w:tcPr>
            <w:tcW w:w="1721" w:type="dxa"/>
          </w:tcPr>
          <w:p w14:paraId="34CC649D" w14:textId="77777777" w:rsidR="00EB5676" w:rsidRPr="00E6135F" w:rsidRDefault="00EB5676" w:rsidP="00EB5676">
            <w:pPr>
              <w:rPr>
                <w:rFonts w:asciiTheme="minorHAnsi" w:hAnsiTheme="minorHAnsi" w:cstheme="minorHAnsi"/>
                <w:sz w:val="20"/>
                <w:szCs w:val="20"/>
                <w:lang w:val="en-GB"/>
              </w:rPr>
            </w:pPr>
          </w:p>
        </w:tc>
        <w:tc>
          <w:tcPr>
            <w:tcW w:w="3493" w:type="dxa"/>
          </w:tcPr>
          <w:p w14:paraId="203C9CC0" w14:textId="6D65399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raise an issue, (go) hand in hand (with), (natural) heritage, adequate, arguably, argument, arouse, awaken, be in one's </w:t>
            </w:r>
            <w:r w:rsidRPr="00E6135F">
              <w:rPr>
                <w:rFonts w:asciiTheme="minorHAnsi" w:hAnsiTheme="minorHAnsi" w:cstheme="minorHAnsi"/>
                <w:color w:val="000000"/>
                <w:sz w:val="20"/>
                <w:szCs w:val="20"/>
                <w:lang w:val="en-GB" w:eastAsia="en-GB"/>
              </w:rPr>
              <w:lastRenderedPageBreak/>
              <w:t>best interests to do sth, biodiversity, deepen, desperate (measures), enrich, hands-on approach, illustrate, in brief, in short, in support of, irreplaceable, it goes without saying, mining, on balance, pass a law, preservation, preventative, prohibit, radical, seal, sensitivity, slaughter, sustainable, wildlife reserve, imminent, mass extinction, over the course of, safeguard</w:t>
            </w:r>
          </w:p>
        </w:tc>
        <w:tc>
          <w:tcPr>
            <w:tcW w:w="1771" w:type="dxa"/>
          </w:tcPr>
          <w:p w14:paraId="4625081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05630B0" w14:textId="15B5256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596BFF5" w14:textId="195167B3" w:rsidR="00EB5676" w:rsidRPr="00856DBC" w:rsidRDefault="00EB5676" w:rsidP="00EB5676">
            <w:pPr>
              <w:rPr>
                <w:rFonts w:asciiTheme="minorHAnsi" w:hAnsiTheme="minorHAnsi" w:cstheme="minorHAnsi"/>
                <w:sz w:val="20"/>
                <w:szCs w:val="20"/>
                <w:lang w:val="en-GB"/>
              </w:rPr>
            </w:pPr>
          </w:p>
        </w:tc>
      </w:tr>
      <w:tr w:rsidR="001E3C5D" w:rsidRPr="00E6135F" w14:paraId="3B41C82B" w14:textId="77777777" w:rsidTr="00EB5676">
        <w:tc>
          <w:tcPr>
            <w:tcW w:w="493" w:type="dxa"/>
          </w:tcPr>
          <w:p w14:paraId="35F775FB" w14:textId="77777777" w:rsidR="00EB5676" w:rsidRPr="00E6135F" w:rsidRDefault="00EB5676" w:rsidP="00EB5676">
            <w:pPr>
              <w:rPr>
                <w:rFonts w:asciiTheme="minorHAnsi" w:hAnsiTheme="minorHAnsi" w:cstheme="minorHAnsi"/>
                <w:sz w:val="20"/>
                <w:szCs w:val="20"/>
                <w:lang w:val="en-GB"/>
              </w:rPr>
            </w:pPr>
          </w:p>
        </w:tc>
        <w:tc>
          <w:tcPr>
            <w:tcW w:w="582" w:type="dxa"/>
          </w:tcPr>
          <w:p w14:paraId="7175E60A" w14:textId="4755A92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24</w:t>
            </w:r>
          </w:p>
        </w:tc>
        <w:tc>
          <w:tcPr>
            <w:tcW w:w="1530" w:type="dxa"/>
          </w:tcPr>
          <w:p w14:paraId="5306EEE4" w14:textId="6447925A"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Zhrnutie</w:t>
            </w:r>
            <w:r w:rsidRPr="00E6135F">
              <w:rPr>
                <w:rFonts w:asciiTheme="minorHAnsi" w:hAnsiTheme="minorHAnsi" w:cstheme="minorHAnsi"/>
                <w:color w:val="000000"/>
                <w:sz w:val="20"/>
                <w:szCs w:val="20"/>
                <w:lang w:val="en-GB"/>
              </w:rPr>
              <w:t xml:space="preserve"> Module 2</w:t>
            </w:r>
          </w:p>
        </w:tc>
        <w:tc>
          <w:tcPr>
            <w:tcW w:w="2475" w:type="dxa"/>
          </w:tcPr>
          <w:p w14:paraId="4C0771FA" w14:textId="59D74B72"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2</w:t>
            </w:r>
          </w:p>
        </w:tc>
        <w:tc>
          <w:tcPr>
            <w:tcW w:w="1721" w:type="dxa"/>
          </w:tcPr>
          <w:p w14:paraId="54AC52CB" w14:textId="4C4BA246" w:rsidR="00EB5676" w:rsidRPr="00E6135F" w:rsidRDefault="00EB5676" w:rsidP="00EB5676">
            <w:pPr>
              <w:rPr>
                <w:rFonts w:asciiTheme="minorHAnsi" w:hAnsiTheme="minorHAnsi" w:cstheme="minorHAnsi"/>
                <w:sz w:val="20"/>
                <w:szCs w:val="20"/>
                <w:lang w:val="en-GB"/>
              </w:rPr>
            </w:pPr>
          </w:p>
        </w:tc>
        <w:tc>
          <w:tcPr>
            <w:tcW w:w="3493" w:type="dxa"/>
          </w:tcPr>
          <w:p w14:paraId="71F120D1" w14:textId="4A72775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insatiable</w:t>
            </w:r>
          </w:p>
        </w:tc>
        <w:tc>
          <w:tcPr>
            <w:tcW w:w="1771" w:type="dxa"/>
          </w:tcPr>
          <w:p w14:paraId="3F015C38"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A84E16B" w14:textId="323B9EA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6C8AA7F" w14:textId="63040DD3" w:rsidR="00EB5676" w:rsidRPr="00856DBC" w:rsidRDefault="00EB5676" w:rsidP="00EB5676">
            <w:pPr>
              <w:rPr>
                <w:rFonts w:asciiTheme="minorHAnsi" w:hAnsiTheme="minorHAnsi" w:cstheme="minorHAnsi"/>
                <w:sz w:val="20"/>
                <w:szCs w:val="20"/>
                <w:lang w:val="en-GB"/>
              </w:rPr>
            </w:pPr>
          </w:p>
        </w:tc>
      </w:tr>
      <w:tr w:rsidR="001E3C5D" w:rsidRPr="00E6135F" w14:paraId="27070BB3" w14:textId="77777777" w:rsidTr="00EB5676">
        <w:tc>
          <w:tcPr>
            <w:tcW w:w="493" w:type="dxa"/>
          </w:tcPr>
          <w:p w14:paraId="2CDCD17B" w14:textId="659F385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w:t>
            </w:r>
          </w:p>
        </w:tc>
        <w:tc>
          <w:tcPr>
            <w:tcW w:w="582" w:type="dxa"/>
          </w:tcPr>
          <w:p w14:paraId="2E5D3470" w14:textId="68FCDCC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25</w:t>
            </w:r>
          </w:p>
        </w:tc>
        <w:tc>
          <w:tcPr>
            <w:tcW w:w="1530" w:type="dxa"/>
          </w:tcPr>
          <w:p w14:paraId="48B1793A" w14:textId="415A2A4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2</w:t>
            </w:r>
          </w:p>
        </w:tc>
        <w:tc>
          <w:tcPr>
            <w:tcW w:w="2475" w:type="dxa"/>
          </w:tcPr>
          <w:p w14:paraId="5B8481AB" w14:textId="18F171DC"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056F6C52" w14:textId="54816E58" w:rsidR="00EB5676" w:rsidRPr="00E6135F" w:rsidRDefault="00EB5676" w:rsidP="00EB5676">
            <w:pPr>
              <w:rPr>
                <w:rFonts w:asciiTheme="minorHAnsi" w:hAnsiTheme="minorHAnsi" w:cstheme="minorHAnsi"/>
                <w:sz w:val="20"/>
                <w:szCs w:val="20"/>
                <w:lang w:val="en-GB"/>
              </w:rPr>
            </w:pPr>
          </w:p>
        </w:tc>
        <w:tc>
          <w:tcPr>
            <w:tcW w:w="3493" w:type="dxa"/>
          </w:tcPr>
          <w:p w14:paraId="1E9B282F" w14:textId="04731BC3" w:rsidR="00EB5676" w:rsidRPr="00E6135F" w:rsidRDefault="00EB5676" w:rsidP="00EB5676">
            <w:pPr>
              <w:rPr>
                <w:rFonts w:asciiTheme="minorHAnsi" w:hAnsiTheme="minorHAnsi" w:cstheme="minorHAnsi"/>
                <w:sz w:val="20"/>
                <w:szCs w:val="20"/>
                <w:lang w:val="en-GB"/>
              </w:rPr>
            </w:pPr>
          </w:p>
        </w:tc>
        <w:tc>
          <w:tcPr>
            <w:tcW w:w="1771" w:type="dxa"/>
          </w:tcPr>
          <w:p w14:paraId="416154DD" w14:textId="6D21993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4E016831" w14:textId="376C8F03" w:rsidR="00EB5676" w:rsidRPr="00856DBC" w:rsidRDefault="00EB5676" w:rsidP="00EB5676">
            <w:pPr>
              <w:rPr>
                <w:rFonts w:asciiTheme="minorHAnsi" w:hAnsiTheme="minorHAnsi" w:cstheme="minorHAnsi"/>
                <w:sz w:val="20"/>
                <w:szCs w:val="20"/>
                <w:lang w:val="en-GB"/>
              </w:rPr>
            </w:pPr>
          </w:p>
        </w:tc>
      </w:tr>
      <w:tr w:rsidR="001E3C5D" w:rsidRPr="00E6135F" w14:paraId="60D0DCD2" w14:textId="77777777" w:rsidTr="00EB5676">
        <w:tc>
          <w:tcPr>
            <w:tcW w:w="493" w:type="dxa"/>
          </w:tcPr>
          <w:p w14:paraId="6642524A" w14:textId="540D7C5A" w:rsidR="00EB5676" w:rsidRPr="00E6135F" w:rsidRDefault="00EB5676" w:rsidP="00EB5676">
            <w:pPr>
              <w:rPr>
                <w:rFonts w:asciiTheme="minorHAnsi" w:hAnsiTheme="minorHAnsi" w:cstheme="minorHAnsi"/>
                <w:sz w:val="20"/>
                <w:szCs w:val="20"/>
                <w:lang w:val="en-GB"/>
              </w:rPr>
            </w:pPr>
          </w:p>
        </w:tc>
        <w:tc>
          <w:tcPr>
            <w:tcW w:w="582" w:type="dxa"/>
          </w:tcPr>
          <w:p w14:paraId="195BBCAC" w14:textId="78DD3C5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26-27</w:t>
            </w:r>
          </w:p>
        </w:tc>
        <w:tc>
          <w:tcPr>
            <w:tcW w:w="1530" w:type="dxa"/>
          </w:tcPr>
          <w:p w14:paraId="3AAD2D26"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3</w:t>
            </w:r>
          </w:p>
          <w:p w14:paraId="6F61D984" w14:textId="20A9DE9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3A-Reading</w:t>
            </w:r>
          </w:p>
        </w:tc>
        <w:tc>
          <w:tcPr>
            <w:tcW w:w="2475" w:type="dxa"/>
          </w:tcPr>
          <w:p w14:paraId="54DA6248" w14:textId="1534BC66"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3</w:t>
            </w:r>
          </w:p>
          <w:p w14:paraId="0051CDAD" w14:textId="77777777"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odpovedať na otázky s možnosťou výberu z viacerých odpovedí so zameraním na globálne porozumenie</w:t>
            </w:r>
          </w:p>
          <w:p w14:paraId="31844018" w14:textId="77777777" w:rsidR="00DC305E" w:rsidRPr="00D63A90" w:rsidRDefault="00DC305E" w:rsidP="00EB5676">
            <w:pPr>
              <w:rPr>
                <w:rFonts w:asciiTheme="minorHAnsi" w:hAnsiTheme="minorHAnsi" w:cstheme="minorHAnsi"/>
                <w:sz w:val="20"/>
                <w:szCs w:val="20"/>
                <w:lang w:val="en-GB"/>
              </w:rPr>
            </w:pPr>
          </w:p>
          <w:p w14:paraId="17E27E4A" w14:textId="33D8D16A" w:rsidR="00EB5676" w:rsidRPr="00D63A90" w:rsidRDefault="00EB5676" w:rsidP="00EB5676">
            <w:pPr>
              <w:rPr>
                <w:rFonts w:asciiTheme="minorHAnsi" w:hAnsiTheme="minorHAnsi" w:cstheme="minorHAnsi"/>
                <w:sz w:val="20"/>
                <w:szCs w:val="20"/>
                <w:lang w:val="en-GB"/>
              </w:rPr>
            </w:pPr>
          </w:p>
        </w:tc>
        <w:tc>
          <w:tcPr>
            <w:tcW w:w="1721" w:type="dxa"/>
          </w:tcPr>
          <w:p w14:paraId="67138E8F" w14:textId="6C423784" w:rsidR="00EB5676" w:rsidRPr="00E6135F" w:rsidRDefault="00EB5676" w:rsidP="00EB5676">
            <w:pPr>
              <w:rPr>
                <w:rFonts w:asciiTheme="minorHAnsi" w:hAnsiTheme="minorHAnsi" w:cstheme="minorHAnsi"/>
                <w:sz w:val="20"/>
                <w:szCs w:val="20"/>
                <w:lang w:val="en-GB"/>
              </w:rPr>
            </w:pPr>
          </w:p>
        </w:tc>
        <w:tc>
          <w:tcPr>
            <w:tcW w:w="3493" w:type="dxa"/>
          </w:tcPr>
          <w:p w14:paraId="7450EE32" w14:textId="3A589FE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walnut, al forno, vinaigrette, almond pesto, asparagus, aubergine, avocado, brownie, caramel, charred greens, cutlet, Dorset crab, duck breast, fennel, feta cheese, fragrant, hors d'oeuvres, meringue, overly, pine nut, plancha prawns, poached, popcorn shrimp, rib steak, risotto primavera, rocket , rosemary, rump of lamb, sea bass, seasonal, shellfish bisque, smoked, soy sauce, tart, tartare, tempt your palate, steamed, garlic, parsley, herbs, commodity, harvest, withstand, resilient, peninsula, plantation, account for, aroma, attentive, conflict, ban, banned, barista, grind, berry, bouquet, broad, caffe mocha, cappuccino, cash crop, circumnavigate, cocoa powder, decaf, dispel, espresso, exclusively, filter coffee, frenzy, froth, goatherd, guarded, hardiness, import, in secrecy, instant, latte, lucrative, make one's way to, mash, merchant, millennium, </w:t>
            </w:r>
            <w:r w:rsidRPr="00E6135F">
              <w:rPr>
                <w:rFonts w:asciiTheme="minorHAnsi" w:hAnsiTheme="minorHAnsi" w:cstheme="minorHAnsi"/>
                <w:color w:val="000000"/>
                <w:sz w:val="20"/>
                <w:szCs w:val="20"/>
                <w:lang w:val="en-GB" w:eastAsia="en-GB"/>
              </w:rPr>
              <w:lastRenderedPageBreak/>
              <w:t>obscure, outline, ubiquitous, whipped cream, pick-me-up, renowned, ripe, roast, settle, steal one's heart, stimulant, syrup, enticing, black (coffee), iced, irresistible, origin</w:t>
            </w:r>
          </w:p>
        </w:tc>
        <w:tc>
          <w:tcPr>
            <w:tcW w:w="1771" w:type="dxa"/>
          </w:tcPr>
          <w:p w14:paraId="37F4860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FCEE3BB" w14:textId="3AC5769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13F0FF86" w14:textId="77777777" w:rsidR="0014281C" w:rsidRPr="00856DBC" w:rsidRDefault="0014281C" w:rsidP="0014281C">
            <w:pPr>
              <w:pStyle w:val="HTMLPreformatted"/>
              <w:rPr>
                <w:rStyle w:val="y2iqfc"/>
                <w:rFonts w:asciiTheme="minorHAnsi" w:hAnsiTheme="minorHAnsi" w:cstheme="minorHAnsi"/>
                <w:lang w:val="sk-SK"/>
              </w:rPr>
            </w:pPr>
          </w:p>
          <w:p w14:paraId="1F8773ED"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1F03689C" w14:textId="0570C2D5" w:rsidR="00EB5676" w:rsidRPr="00856DBC" w:rsidRDefault="00EB5676" w:rsidP="0014281C">
            <w:pPr>
              <w:rPr>
                <w:rFonts w:asciiTheme="minorHAnsi" w:hAnsiTheme="minorHAnsi" w:cstheme="minorHAnsi"/>
                <w:sz w:val="20"/>
                <w:szCs w:val="20"/>
                <w:lang w:val="en-GB"/>
              </w:rPr>
            </w:pPr>
          </w:p>
        </w:tc>
      </w:tr>
      <w:tr w:rsidR="001E3C5D" w:rsidRPr="00E6135F" w14:paraId="0FB889A3" w14:textId="77777777" w:rsidTr="00EB5676">
        <w:tc>
          <w:tcPr>
            <w:tcW w:w="493" w:type="dxa"/>
          </w:tcPr>
          <w:p w14:paraId="6B2D2DB9" w14:textId="47FC7BD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3F400A2B" w14:textId="7124039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28</w:t>
            </w:r>
          </w:p>
        </w:tc>
        <w:tc>
          <w:tcPr>
            <w:tcW w:w="1530" w:type="dxa"/>
          </w:tcPr>
          <w:p w14:paraId="16D2E61F" w14:textId="0BE53BB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3A-Vocabulary</w:t>
            </w:r>
          </w:p>
        </w:tc>
        <w:tc>
          <w:tcPr>
            <w:tcW w:w="2475" w:type="dxa"/>
          </w:tcPr>
          <w:p w14:paraId="33D2E637" w14:textId="7CF914B2" w:rsidR="00EB5676" w:rsidRPr="00D63A90" w:rsidRDefault="00DC305E"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Slovná zásoba témy Jedlo</w:t>
            </w:r>
          </w:p>
        </w:tc>
        <w:tc>
          <w:tcPr>
            <w:tcW w:w="1721" w:type="dxa"/>
          </w:tcPr>
          <w:p w14:paraId="3CD6933D" w14:textId="0B4C5912" w:rsidR="00EB5676" w:rsidRPr="00E6135F" w:rsidRDefault="00EB5676" w:rsidP="00EB5676">
            <w:pPr>
              <w:rPr>
                <w:rFonts w:asciiTheme="minorHAnsi" w:hAnsiTheme="minorHAnsi" w:cstheme="minorHAnsi"/>
                <w:sz w:val="20"/>
                <w:szCs w:val="20"/>
                <w:lang w:val="en-GB"/>
              </w:rPr>
            </w:pPr>
          </w:p>
        </w:tc>
        <w:tc>
          <w:tcPr>
            <w:tcW w:w="3493" w:type="dxa"/>
          </w:tcPr>
          <w:p w14:paraId="0EDB5B09" w14:textId="6051625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surface, (end on a) sour note, a matter of taste, appetising, be rich in, bread and butter, chocolatey, cobbled, cut down on, cut out from one's diet, digest, distinctive, eat out, famished, fizzy drink, flavourful, fussy eater, go off, gourmet, growl, gulp (down), half-baked plan, harbour, honey, in season, live on sth, melt in one's mouth, wholesome, treat sb to sth, work up an appetite, nourishing, on the menu, overpowering, parched, pay sb peanuts, peckish, pick at food, pile on the pounds, polish sth off, premier league club, raw data, rehydrate, river bank, scout, season, smoothie, sth left over, stuffed, succulent, the land of milk and honey, thirst-quenching, top up, bitterness, have a craving for sth, intense</w:t>
            </w:r>
          </w:p>
        </w:tc>
        <w:tc>
          <w:tcPr>
            <w:tcW w:w="1771" w:type="dxa"/>
          </w:tcPr>
          <w:p w14:paraId="495BCCD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04033E0" w14:textId="61CDCC2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A12D66B" w14:textId="51EF27C4" w:rsidR="00EB5676" w:rsidRPr="00856DBC" w:rsidRDefault="00EB5676" w:rsidP="00EB5676">
            <w:pPr>
              <w:rPr>
                <w:rFonts w:asciiTheme="minorHAnsi" w:hAnsiTheme="minorHAnsi" w:cstheme="minorHAnsi"/>
                <w:sz w:val="20"/>
                <w:szCs w:val="20"/>
                <w:lang w:val="en-GB"/>
              </w:rPr>
            </w:pPr>
          </w:p>
        </w:tc>
      </w:tr>
      <w:tr w:rsidR="001E3C5D" w:rsidRPr="00E6135F" w14:paraId="6C32E197" w14:textId="77777777" w:rsidTr="00EB5676">
        <w:tc>
          <w:tcPr>
            <w:tcW w:w="493" w:type="dxa"/>
          </w:tcPr>
          <w:p w14:paraId="4583B373" w14:textId="4B42380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8</w:t>
            </w:r>
          </w:p>
        </w:tc>
        <w:tc>
          <w:tcPr>
            <w:tcW w:w="582" w:type="dxa"/>
          </w:tcPr>
          <w:p w14:paraId="688810B3" w14:textId="5FC24C4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29</w:t>
            </w:r>
          </w:p>
        </w:tc>
        <w:tc>
          <w:tcPr>
            <w:tcW w:w="1530" w:type="dxa"/>
          </w:tcPr>
          <w:p w14:paraId="46F59FA2" w14:textId="0075F54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w:t>
            </w:r>
            <w:r>
              <w:t xml:space="preserve"> </w:t>
            </w:r>
            <w:r w:rsidRPr="00EB5676">
              <w:rPr>
                <w:rFonts w:asciiTheme="minorHAnsi" w:hAnsiTheme="minorHAnsi" w:cstheme="minorHAnsi"/>
                <w:sz w:val="20"/>
                <w:szCs w:val="20"/>
                <w:lang w:val="en-GB"/>
              </w:rPr>
              <w:t>Slovná zásoba</w:t>
            </w:r>
          </w:p>
        </w:tc>
        <w:tc>
          <w:tcPr>
            <w:tcW w:w="2475" w:type="dxa"/>
          </w:tcPr>
          <w:p w14:paraId="1B560573" w14:textId="76CC36F4"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Opakovanie naratívneho času</w:t>
            </w:r>
          </w:p>
          <w:p w14:paraId="72789E39" w14:textId="77777777" w:rsidR="00EB5676" w:rsidRPr="00D63A90" w:rsidRDefault="00EB5676" w:rsidP="00EB5676">
            <w:pPr>
              <w:rPr>
                <w:rFonts w:asciiTheme="minorHAnsi" w:hAnsiTheme="minorHAnsi" w:cstheme="minorHAnsi"/>
                <w:sz w:val="20"/>
                <w:szCs w:val="20"/>
                <w:lang w:val="en-GB"/>
              </w:rPr>
            </w:pPr>
          </w:p>
          <w:p w14:paraId="57F9E650" w14:textId="50BDD5B8" w:rsidR="00EB5676" w:rsidRPr="00D63A90" w:rsidRDefault="00EB5676" w:rsidP="00EB5676">
            <w:pPr>
              <w:rPr>
                <w:rFonts w:asciiTheme="minorHAnsi" w:hAnsiTheme="minorHAnsi" w:cstheme="minorHAnsi"/>
                <w:sz w:val="20"/>
                <w:szCs w:val="20"/>
                <w:lang w:val="en-GB"/>
              </w:rPr>
            </w:pPr>
          </w:p>
        </w:tc>
        <w:tc>
          <w:tcPr>
            <w:tcW w:w="1721" w:type="dxa"/>
          </w:tcPr>
          <w:p w14:paraId="29056A73" w14:textId="185ADA2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Past tenses, used to, would, was/were going to</w:t>
            </w:r>
          </w:p>
        </w:tc>
        <w:tc>
          <w:tcPr>
            <w:tcW w:w="3493" w:type="dxa"/>
          </w:tcPr>
          <w:p w14:paraId="4FD17A05" w14:textId="706F13B4" w:rsidR="00EB5676" w:rsidRPr="00E6135F" w:rsidRDefault="00EB5676" w:rsidP="00EB5676">
            <w:pPr>
              <w:rPr>
                <w:rFonts w:asciiTheme="minorHAnsi" w:hAnsiTheme="minorHAnsi" w:cstheme="minorHAnsi"/>
                <w:sz w:val="20"/>
                <w:szCs w:val="20"/>
                <w:lang w:val="en-GB"/>
              </w:rPr>
            </w:pPr>
          </w:p>
        </w:tc>
        <w:tc>
          <w:tcPr>
            <w:tcW w:w="1771" w:type="dxa"/>
          </w:tcPr>
          <w:p w14:paraId="353E7E9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242ED28" w14:textId="398A58B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C90DB1E" w14:textId="5ED5617E" w:rsidR="00EB5676" w:rsidRPr="00856DBC" w:rsidRDefault="00EB5676" w:rsidP="00EB5676">
            <w:pPr>
              <w:rPr>
                <w:rFonts w:asciiTheme="minorHAnsi" w:hAnsiTheme="minorHAnsi" w:cstheme="minorHAnsi"/>
                <w:sz w:val="20"/>
                <w:szCs w:val="20"/>
                <w:lang w:val="en-GB"/>
              </w:rPr>
            </w:pPr>
          </w:p>
        </w:tc>
      </w:tr>
      <w:tr w:rsidR="001E3C5D" w:rsidRPr="00E6135F" w14:paraId="7F51E8C6" w14:textId="77777777" w:rsidTr="00EB5676">
        <w:tc>
          <w:tcPr>
            <w:tcW w:w="493" w:type="dxa"/>
          </w:tcPr>
          <w:p w14:paraId="23581E3C" w14:textId="0397302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068CB9BE" w14:textId="18433DF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30</w:t>
            </w:r>
          </w:p>
        </w:tc>
        <w:tc>
          <w:tcPr>
            <w:tcW w:w="1530" w:type="dxa"/>
            <w:shd w:val="clear" w:color="auto" w:fill="auto"/>
          </w:tcPr>
          <w:p w14:paraId="5FBE6E9C" w14:textId="335F4E8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3A-</w:t>
            </w:r>
            <w:r>
              <w:t xml:space="preserve"> </w:t>
            </w:r>
            <w:r w:rsidRPr="00EB5676">
              <w:rPr>
                <w:rFonts w:asciiTheme="minorHAnsi" w:hAnsiTheme="minorHAnsi" w:cstheme="minorHAnsi"/>
                <w:sz w:val="20"/>
                <w:szCs w:val="20"/>
                <w:lang w:val="en-GB"/>
              </w:rPr>
              <w:t>Počúvanie</w:t>
            </w:r>
          </w:p>
        </w:tc>
        <w:tc>
          <w:tcPr>
            <w:tcW w:w="2475" w:type="dxa"/>
            <w:shd w:val="clear" w:color="auto" w:fill="auto"/>
          </w:tcPr>
          <w:p w14:paraId="2EC5B8BC" w14:textId="6F4E0234" w:rsidR="00DC305E" w:rsidRPr="00D63A90" w:rsidRDefault="00DC305E" w:rsidP="00DC305E">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identifikovať, ktoré časti reči/časti informácie chýbajú,</w:t>
            </w:r>
          </w:p>
          <w:p w14:paraId="724CD4D8" w14:textId="3B7170D1" w:rsidR="00DC305E" w:rsidRPr="00D63A90" w:rsidRDefault="00DC305E" w:rsidP="00DC305E">
            <w:pPr>
              <w:pStyle w:val="HTMLPreformatted"/>
              <w:rPr>
                <w:rFonts w:asciiTheme="minorHAnsi" w:hAnsiTheme="minorHAnsi" w:cstheme="minorHAnsi"/>
              </w:rPr>
            </w:pPr>
            <w:r w:rsidRPr="00D63A90">
              <w:rPr>
                <w:rStyle w:val="y2iqfc"/>
                <w:rFonts w:asciiTheme="minorHAnsi" w:hAnsiTheme="minorHAnsi" w:cstheme="minorHAnsi"/>
                <w:lang w:val="sk-SK"/>
              </w:rPr>
              <w:t>Prezentovanie homofónov, aby sa dali rozlíšiť priame a nepriame otázky</w:t>
            </w:r>
          </w:p>
          <w:p w14:paraId="27A6468B" w14:textId="79820982" w:rsidR="00EB5676" w:rsidRPr="00D63A90" w:rsidRDefault="00EB5676" w:rsidP="00EB5676">
            <w:pPr>
              <w:rPr>
                <w:rFonts w:asciiTheme="minorHAnsi" w:hAnsiTheme="minorHAnsi" w:cstheme="minorHAnsi"/>
                <w:sz w:val="20"/>
                <w:szCs w:val="20"/>
                <w:lang w:val="en-GB"/>
              </w:rPr>
            </w:pPr>
          </w:p>
        </w:tc>
        <w:tc>
          <w:tcPr>
            <w:tcW w:w="1721" w:type="dxa"/>
          </w:tcPr>
          <w:p w14:paraId="30ECFD3E" w14:textId="0EC7ED3A" w:rsidR="00EB5676" w:rsidRPr="00E6135F" w:rsidRDefault="00EB5676" w:rsidP="00EB5676">
            <w:pPr>
              <w:rPr>
                <w:rFonts w:asciiTheme="minorHAnsi" w:hAnsiTheme="minorHAnsi" w:cstheme="minorHAnsi"/>
                <w:sz w:val="20"/>
                <w:szCs w:val="20"/>
                <w:lang w:val="en-GB"/>
              </w:rPr>
            </w:pPr>
          </w:p>
        </w:tc>
        <w:tc>
          <w:tcPr>
            <w:tcW w:w="3493" w:type="dxa"/>
          </w:tcPr>
          <w:p w14:paraId="0EBBF696" w14:textId="1A270A9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chickpea, clarify, come into contact, consumption, emerge, freeze, ginger, intimidated, leafy greens, mastery of, mint, nutmeg, oregano, paprika, proficiently, seasoning, smoothly, weaken, cinnamon, the masses</w:t>
            </w:r>
          </w:p>
        </w:tc>
        <w:tc>
          <w:tcPr>
            <w:tcW w:w="1771" w:type="dxa"/>
          </w:tcPr>
          <w:p w14:paraId="6E2B252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BEFA1C5" w14:textId="083C9B5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31DF523" w14:textId="3B0A1011" w:rsidR="00EB5676" w:rsidRPr="00856DBC" w:rsidRDefault="00EB5676" w:rsidP="00EB5676">
            <w:pPr>
              <w:rPr>
                <w:rFonts w:asciiTheme="minorHAnsi" w:hAnsiTheme="minorHAnsi" w:cstheme="minorHAnsi"/>
                <w:sz w:val="20"/>
                <w:szCs w:val="20"/>
                <w:lang w:val="en-GB"/>
              </w:rPr>
            </w:pPr>
          </w:p>
        </w:tc>
      </w:tr>
      <w:tr w:rsidR="001E3C5D" w:rsidRPr="00E6135F" w14:paraId="1AAB1EE2" w14:textId="77777777" w:rsidTr="00EB5676">
        <w:tc>
          <w:tcPr>
            <w:tcW w:w="493" w:type="dxa"/>
          </w:tcPr>
          <w:p w14:paraId="540B2C9E" w14:textId="0CC373A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4BBB973E" w14:textId="10B61F9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31</w:t>
            </w:r>
          </w:p>
        </w:tc>
        <w:tc>
          <w:tcPr>
            <w:tcW w:w="1530" w:type="dxa"/>
          </w:tcPr>
          <w:p w14:paraId="76A60A4D" w14:textId="0E1AB8A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Slovná zásoba</w:t>
            </w:r>
          </w:p>
        </w:tc>
        <w:tc>
          <w:tcPr>
            <w:tcW w:w="2475" w:type="dxa"/>
          </w:tcPr>
          <w:p w14:paraId="3CD57F25" w14:textId="6B06EEB1" w:rsidR="009E4D24" w:rsidRPr="00D63A90" w:rsidRDefault="009E4D24" w:rsidP="009E4D24">
            <w:pPr>
              <w:pStyle w:val="HTMLPreformatted"/>
              <w:rPr>
                <w:rFonts w:asciiTheme="minorHAnsi" w:hAnsiTheme="minorHAnsi" w:cstheme="minorHAnsi"/>
              </w:rPr>
            </w:pPr>
            <w:r w:rsidRPr="00D63A90">
              <w:rPr>
                <w:rStyle w:val="y2iqfc"/>
                <w:rFonts w:asciiTheme="minorHAnsi" w:hAnsiTheme="minorHAnsi" w:cstheme="minorHAnsi"/>
                <w:lang w:val="sk-SK"/>
              </w:rPr>
              <w:t>súčasné výrazy používané v hovorenej slovnej zásobe anglického jazyka</w:t>
            </w:r>
          </w:p>
          <w:p w14:paraId="5AE61193" w14:textId="7A184AF3" w:rsidR="00EB5676" w:rsidRPr="00D63A90" w:rsidRDefault="009E4D2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Slovná zásoba: Zdravie, varen</w:t>
            </w:r>
            <w:r w:rsidR="00D63A90">
              <w:rPr>
                <w:rFonts w:asciiTheme="minorHAnsi" w:hAnsiTheme="minorHAnsi" w:cstheme="minorHAnsi"/>
                <w:sz w:val="20"/>
                <w:szCs w:val="20"/>
                <w:lang w:val="en-GB"/>
              </w:rPr>
              <w:t>i</w:t>
            </w:r>
            <w:r w:rsidRPr="00D63A90">
              <w:rPr>
                <w:rFonts w:asciiTheme="minorHAnsi" w:hAnsiTheme="minorHAnsi" w:cstheme="minorHAnsi"/>
                <w:sz w:val="20"/>
                <w:szCs w:val="20"/>
                <w:lang w:val="en-GB"/>
              </w:rPr>
              <w:t>e, jedlo a nápoje</w:t>
            </w:r>
          </w:p>
        </w:tc>
        <w:tc>
          <w:tcPr>
            <w:tcW w:w="1721" w:type="dxa"/>
          </w:tcPr>
          <w:p w14:paraId="473D19EE" w14:textId="1E18F010" w:rsidR="00EB5676" w:rsidRPr="00E6135F" w:rsidRDefault="00EB5676" w:rsidP="00EB5676">
            <w:pPr>
              <w:rPr>
                <w:rFonts w:asciiTheme="minorHAnsi" w:hAnsiTheme="minorHAnsi" w:cstheme="minorHAnsi"/>
                <w:sz w:val="20"/>
                <w:szCs w:val="20"/>
                <w:lang w:val="en-GB"/>
              </w:rPr>
            </w:pPr>
          </w:p>
        </w:tc>
        <w:tc>
          <w:tcPr>
            <w:tcW w:w="3493" w:type="dxa"/>
          </w:tcPr>
          <w:p w14:paraId="0E189E06" w14:textId="237409F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wheat, insert, infection, substitute, needle, liquid, abstain, acute, aggravate, Be my guest, be on for sth, be sick and tired of sth, blue cheese, call it a day, enzyme, gastrointestinal </w:t>
            </w:r>
            <w:r w:rsidRPr="00E6135F">
              <w:rPr>
                <w:rFonts w:asciiTheme="minorHAnsi" w:hAnsiTheme="minorHAnsi" w:cstheme="minorHAnsi"/>
                <w:color w:val="000000"/>
                <w:sz w:val="20"/>
                <w:szCs w:val="20"/>
                <w:lang w:val="en-GB" w:eastAsia="en-GB"/>
              </w:rPr>
              <w:lastRenderedPageBreak/>
              <w:t>system, gluten, go all out, How come…?, I don't buy it, I'm beat, infection, injection, insert, intolerance, lactose, morsel, needle, No wonder…, respiratory system, soya, substitute, take a rain check on sth, tons (of), wheat, Would care for sth?, course of action</w:t>
            </w:r>
          </w:p>
        </w:tc>
        <w:tc>
          <w:tcPr>
            <w:tcW w:w="1771" w:type="dxa"/>
          </w:tcPr>
          <w:p w14:paraId="7D0C6B7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6173087F" w14:textId="60831B6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519D272" w14:textId="4E33CE3C" w:rsidR="00EB5676" w:rsidRPr="00856DBC" w:rsidRDefault="00EB5676" w:rsidP="00EB5676">
            <w:pPr>
              <w:rPr>
                <w:rFonts w:asciiTheme="minorHAnsi" w:hAnsiTheme="minorHAnsi" w:cstheme="minorHAnsi"/>
                <w:sz w:val="20"/>
                <w:szCs w:val="20"/>
                <w:lang w:val="en-GB"/>
              </w:rPr>
            </w:pPr>
          </w:p>
        </w:tc>
      </w:tr>
      <w:tr w:rsidR="001E3C5D" w:rsidRPr="00E6135F" w14:paraId="214EA43C" w14:textId="77777777" w:rsidTr="00EB5676">
        <w:tc>
          <w:tcPr>
            <w:tcW w:w="493" w:type="dxa"/>
          </w:tcPr>
          <w:p w14:paraId="1D1DBC6E" w14:textId="0F96A9B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18D277C5" w14:textId="77ABB3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32</w:t>
            </w:r>
          </w:p>
        </w:tc>
        <w:tc>
          <w:tcPr>
            <w:tcW w:w="1530" w:type="dxa"/>
            <w:shd w:val="clear" w:color="auto" w:fill="auto"/>
          </w:tcPr>
          <w:p w14:paraId="5D496FB2" w14:textId="1825A12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Gramatika</w:t>
            </w:r>
          </w:p>
        </w:tc>
        <w:tc>
          <w:tcPr>
            <w:tcW w:w="2475" w:type="dxa"/>
            <w:shd w:val="clear" w:color="auto" w:fill="auto"/>
          </w:tcPr>
          <w:p w14:paraId="276D9162" w14:textId="6894C62B"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Passive Voice</w:t>
            </w:r>
          </w:p>
          <w:p w14:paraId="654EE32B" w14:textId="58469922" w:rsidR="00EB5676" w:rsidRPr="00D63A90" w:rsidRDefault="00EB5676" w:rsidP="009E4D24">
            <w:pPr>
              <w:rPr>
                <w:rFonts w:asciiTheme="minorHAnsi" w:hAnsiTheme="minorHAnsi" w:cstheme="minorHAnsi"/>
                <w:sz w:val="20"/>
                <w:szCs w:val="20"/>
                <w:lang w:val="en-GB"/>
              </w:rPr>
            </w:pPr>
          </w:p>
        </w:tc>
        <w:tc>
          <w:tcPr>
            <w:tcW w:w="1721" w:type="dxa"/>
            <w:shd w:val="clear" w:color="auto" w:fill="auto"/>
          </w:tcPr>
          <w:p w14:paraId="1E6DCADB" w14:textId="0F9A207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Passive Voice</w:t>
            </w:r>
          </w:p>
        </w:tc>
        <w:tc>
          <w:tcPr>
            <w:tcW w:w="3493" w:type="dxa"/>
            <w:shd w:val="clear" w:color="auto" w:fill="auto"/>
          </w:tcPr>
          <w:p w14:paraId="750BEC0D" w14:textId="26DCC32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fund, mineral water, sparkling (water), breadcrumbs, caramel, chopped, coated, complimentary, crave, crust, exaggerate, food for thought, glaze, hand sb everything on a silver platter, inconvenience, indulge (in), it's no use crying over spilt milk, lamb chops, liking, rare, selling like hot cakes, side dish, sour cream, still (water), stir-fry, sweet tooth, take what sb says with a pinch of salt, tenderness, the icing on the cake, to have a lot on one's plate, to stew in one's own juice, grated, topping, well-done</w:t>
            </w:r>
          </w:p>
        </w:tc>
        <w:tc>
          <w:tcPr>
            <w:tcW w:w="1771" w:type="dxa"/>
          </w:tcPr>
          <w:p w14:paraId="059E662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56BAD46" w14:textId="28C2259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EE34EB0" w14:textId="0C17283B" w:rsidR="00EB5676" w:rsidRPr="00856DBC" w:rsidRDefault="00EB5676" w:rsidP="00EB5676">
            <w:pPr>
              <w:rPr>
                <w:rFonts w:asciiTheme="minorHAnsi" w:hAnsiTheme="minorHAnsi" w:cstheme="minorHAnsi"/>
                <w:sz w:val="20"/>
                <w:szCs w:val="20"/>
                <w:lang w:val="en-GB"/>
              </w:rPr>
            </w:pPr>
          </w:p>
        </w:tc>
      </w:tr>
      <w:tr w:rsidR="001E3C5D" w:rsidRPr="00E6135F" w14:paraId="13C1949A" w14:textId="77777777" w:rsidTr="00EB5676">
        <w:tc>
          <w:tcPr>
            <w:tcW w:w="493" w:type="dxa"/>
          </w:tcPr>
          <w:p w14:paraId="284C480D" w14:textId="347E00B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9</w:t>
            </w:r>
          </w:p>
        </w:tc>
        <w:tc>
          <w:tcPr>
            <w:tcW w:w="582" w:type="dxa"/>
          </w:tcPr>
          <w:p w14:paraId="1174E594" w14:textId="2716B0A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33</w:t>
            </w:r>
          </w:p>
        </w:tc>
        <w:tc>
          <w:tcPr>
            <w:tcW w:w="1530" w:type="dxa"/>
            <w:shd w:val="clear" w:color="auto" w:fill="auto"/>
          </w:tcPr>
          <w:p w14:paraId="4C9823D9" w14:textId="694319D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Hovorenie</w:t>
            </w:r>
          </w:p>
        </w:tc>
        <w:tc>
          <w:tcPr>
            <w:tcW w:w="2475" w:type="dxa"/>
          </w:tcPr>
          <w:p w14:paraId="6A155A4B" w14:textId="600A7E39" w:rsidR="009E4D24" w:rsidRPr="00D63A90" w:rsidRDefault="009E4D24" w:rsidP="009E4D24">
            <w:pPr>
              <w:pStyle w:val="HTMLPreformatted"/>
              <w:rPr>
                <w:rFonts w:asciiTheme="minorHAnsi" w:hAnsiTheme="minorHAnsi" w:cstheme="minorHAnsi"/>
              </w:rPr>
            </w:pPr>
            <w:r w:rsidRPr="00D63A90">
              <w:rPr>
                <w:rStyle w:val="y2iqfc"/>
                <w:rFonts w:asciiTheme="minorHAnsi" w:hAnsiTheme="minorHAnsi" w:cstheme="minorHAnsi"/>
                <w:lang w:val="sk-SK"/>
              </w:rPr>
              <w:t>diskutovanie o stravovaní</w:t>
            </w:r>
          </w:p>
          <w:p w14:paraId="03A427CF" w14:textId="7E53D21A" w:rsidR="00EB5676" w:rsidRPr="00D63A90" w:rsidRDefault="00EB5676" w:rsidP="00EB5676">
            <w:pPr>
              <w:rPr>
                <w:rFonts w:asciiTheme="minorHAnsi" w:hAnsiTheme="minorHAnsi" w:cstheme="minorHAnsi"/>
                <w:sz w:val="20"/>
                <w:szCs w:val="20"/>
                <w:lang w:val="en-GB"/>
              </w:rPr>
            </w:pPr>
          </w:p>
        </w:tc>
        <w:tc>
          <w:tcPr>
            <w:tcW w:w="1721" w:type="dxa"/>
          </w:tcPr>
          <w:p w14:paraId="4B97D9DC" w14:textId="72258AFE" w:rsidR="00EB5676" w:rsidRPr="00E6135F" w:rsidRDefault="00EB5676" w:rsidP="00EB5676">
            <w:pPr>
              <w:rPr>
                <w:rFonts w:asciiTheme="minorHAnsi" w:hAnsiTheme="minorHAnsi" w:cstheme="minorHAnsi"/>
                <w:sz w:val="20"/>
                <w:szCs w:val="20"/>
                <w:lang w:val="en-GB"/>
              </w:rPr>
            </w:pPr>
          </w:p>
        </w:tc>
        <w:tc>
          <w:tcPr>
            <w:tcW w:w="3493" w:type="dxa"/>
          </w:tcPr>
          <w:p w14:paraId="1B8DA677" w14:textId="5E27DB7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carry on, complement, detect, insomnia, jump in, well-being, alertness, binge eating, crash diet, deprivation, disorder, dominate, endurance, figure, give sb a clean bill of health, leave off, physiotherapy, preoccupied, prevention is better than cure, revitalise, sb's take, self-esteem, snack, soothing, strengthen, talk over sb, wellness</w:t>
            </w:r>
          </w:p>
        </w:tc>
        <w:tc>
          <w:tcPr>
            <w:tcW w:w="1771" w:type="dxa"/>
          </w:tcPr>
          <w:p w14:paraId="492CAC2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437D908" w14:textId="51D65E9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D8DCB6C" w14:textId="1C8AD8E1" w:rsidR="00EB5676" w:rsidRPr="00856DBC" w:rsidRDefault="00EB5676" w:rsidP="00EB5676">
            <w:pPr>
              <w:rPr>
                <w:rFonts w:asciiTheme="minorHAnsi" w:hAnsiTheme="minorHAnsi" w:cstheme="minorHAnsi"/>
                <w:sz w:val="20"/>
                <w:szCs w:val="20"/>
                <w:lang w:val="en-GB"/>
              </w:rPr>
            </w:pPr>
          </w:p>
        </w:tc>
      </w:tr>
      <w:tr w:rsidR="001E3C5D" w:rsidRPr="00E6135F" w14:paraId="1C22E88F" w14:textId="77777777" w:rsidTr="00EB5676">
        <w:tc>
          <w:tcPr>
            <w:tcW w:w="493" w:type="dxa"/>
          </w:tcPr>
          <w:p w14:paraId="1FE77FE9" w14:textId="77777777" w:rsidR="00EB5676" w:rsidRPr="00E6135F" w:rsidRDefault="00EB5676" w:rsidP="00EB5676">
            <w:pPr>
              <w:rPr>
                <w:rFonts w:asciiTheme="minorHAnsi" w:hAnsiTheme="minorHAnsi" w:cstheme="minorHAnsi"/>
                <w:sz w:val="20"/>
                <w:szCs w:val="20"/>
                <w:lang w:val="en-GB"/>
              </w:rPr>
            </w:pPr>
          </w:p>
        </w:tc>
        <w:tc>
          <w:tcPr>
            <w:tcW w:w="582" w:type="dxa"/>
          </w:tcPr>
          <w:p w14:paraId="0F22C0AD" w14:textId="1077796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34-35</w:t>
            </w:r>
          </w:p>
        </w:tc>
        <w:tc>
          <w:tcPr>
            <w:tcW w:w="1530" w:type="dxa"/>
            <w:shd w:val="clear" w:color="auto" w:fill="auto"/>
          </w:tcPr>
          <w:p w14:paraId="434654B6" w14:textId="2C01DA5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3B-</w:t>
            </w:r>
            <w:r>
              <w:t xml:space="preserve"> </w:t>
            </w:r>
            <w:r w:rsidRPr="00EB5676">
              <w:rPr>
                <w:rFonts w:asciiTheme="minorHAnsi" w:hAnsiTheme="minorHAnsi" w:cstheme="minorHAnsi"/>
                <w:sz w:val="20"/>
                <w:szCs w:val="20"/>
                <w:lang w:val="en-GB"/>
              </w:rPr>
              <w:t>Písanie</w:t>
            </w:r>
          </w:p>
        </w:tc>
        <w:tc>
          <w:tcPr>
            <w:tcW w:w="2475" w:type="dxa"/>
          </w:tcPr>
          <w:p w14:paraId="2F5E55DC" w14:textId="5DCC77E5" w:rsidR="009E4D24" w:rsidRPr="00D63A90" w:rsidRDefault="009E4D24" w:rsidP="009E4D24">
            <w:pPr>
              <w:pStyle w:val="HTMLPreformatted"/>
              <w:rPr>
                <w:rFonts w:asciiTheme="minorHAnsi" w:hAnsiTheme="minorHAnsi" w:cstheme="minorHAnsi"/>
              </w:rPr>
            </w:pPr>
            <w:r w:rsidRPr="00D63A90">
              <w:rPr>
                <w:rStyle w:val="y2iqfc"/>
                <w:rFonts w:asciiTheme="minorHAnsi" w:hAnsiTheme="minorHAnsi" w:cstheme="minorHAnsi"/>
                <w:lang w:val="sk-SK"/>
              </w:rPr>
              <w:t>Oboznámenie sa s požiadavkami na písanie recenzie</w:t>
            </w:r>
          </w:p>
          <w:p w14:paraId="7C2C95DE" w14:textId="4ADC2DAF" w:rsidR="00EB5676" w:rsidRPr="00D63A90" w:rsidRDefault="00EB5676" w:rsidP="00EB5676">
            <w:pPr>
              <w:rPr>
                <w:rFonts w:asciiTheme="minorHAnsi" w:hAnsiTheme="minorHAnsi" w:cstheme="minorHAnsi"/>
                <w:sz w:val="20"/>
                <w:szCs w:val="20"/>
                <w:lang w:val="en-GB"/>
              </w:rPr>
            </w:pPr>
          </w:p>
        </w:tc>
        <w:tc>
          <w:tcPr>
            <w:tcW w:w="1721" w:type="dxa"/>
          </w:tcPr>
          <w:p w14:paraId="557E57FD" w14:textId="69DBB13C" w:rsidR="00EB5676" w:rsidRPr="00E6135F" w:rsidRDefault="00EB5676" w:rsidP="00EB5676">
            <w:pPr>
              <w:rPr>
                <w:rFonts w:asciiTheme="minorHAnsi" w:hAnsiTheme="minorHAnsi" w:cstheme="minorHAnsi"/>
                <w:sz w:val="20"/>
                <w:szCs w:val="20"/>
                <w:lang w:val="en-GB"/>
              </w:rPr>
            </w:pPr>
          </w:p>
        </w:tc>
        <w:tc>
          <w:tcPr>
            <w:tcW w:w="3493" w:type="dxa"/>
          </w:tcPr>
          <w:p w14:paraId="6B0265F1" w14:textId="135F16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decor, in a nutshell, isolated, live up to one's expectations, overpriced, tube, pay sb/sth a visit, intriguing, reasonably (priced), value for money, remote, rave, at the foot of, be situated, capacity, coral, crystal-clear, enviable, established, establishment, fancy (restaurant), first-class, gourmet, grilled, hospitable, jetty, make a point </w:t>
            </w:r>
            <w:r w:rsidRPr="00E6135F">
              <w:rPr>
                <w:rFonts w:asciiTheme="minorHAnsi" w:hAnsiTheme="minorHAnsi" w:cstheme="minorHAnsi"/>
                <w:color w:val="000000"/>
                <w:sz w:val="20"/>
                <w:szCs w:val="20"/>
                <w:lang w:val="en-GB" w:eastAsia="en-GB"/>
              </w:rPr>
              <w:lastRenderedPageBreak/>
              <w:t>of doing sth, mine, neglect, on the downside, overspiced, pavilion, picturesque, pop in, portion, ray, reef fish, self-service, set menu, speciality, stuffy, stunning, substantial, take the plunge, thatched, transparent, turquoise, undoubtedly, varied, welcoming, well-earned, winding, acquire a taste for sth, be spoilt for choice, in close proximity to, it will leave you wanting more, it's bound to satisfy the most demanding taste buds, make one's mouth water, owe one's popularity to, packed with flavour, savour every bite, take sth to the next level, transforms recipes into works of art, whet one's appetite for more, with a twist</w:t>
            </w:r>
          </w:p>
        </w:tc>
        <w:tc>
          <w:tcPr>
            <w:tcW w:w="1771" w:type="dxa"/>
          </w:tcPr>
          <w:p w14:paraId="62C293F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60DB101" w14:textId="5DB439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64C6746" w14:textId="154ECE23" w:rsidR="00EB5676" w:rsidRPr="00856DBC" w:rsidRDefault="00EB5676" w:rsidP="00EB5676">
            <w:pPr>
              <w:rPr>
                <w:rFonts w:asciiTheme="minorHAnsi" w:hAnsiTheme="minorHAnsi" w:cstheme="minorHAnsi"/>
                <w:sz w:val="20"/>
                <w:szCs w:val="20"/>
                <w:lang w:val="en-GB"/>
              </w:rPr>
            </w:pPr>
          </w:p>
        </w:tc>
      </w:tr>
      <w:tr w:rsidR="001E3C5D" w:rsidRPr="00E6135F" w14:paraId="21523EA5" w14:textId="77777777" w:rsidTr="00EB5676">
        <w:tc>
          <w:tcPr>
            <w:tcW w:w="493" w:type="dxa"/>
          </w:tcPr>
          <w:p w14:paraId="7F94642D" w14:textId="3CB127FD" w:rsidR="00EB5676" w:rsidRPr="00E6135F" w:rsidRDefault="00EB5676" w:rsidP="00EB5676">
            <w:pPr>
              <w:rPr>
                <w:rFonts w:asciiTheme="minorHAnsi" w:hAnsiTheme="minorHAnsi" w:cstheme="minorHAnsi"/>
                <w:sz w:val="20"/>
                <w:szCs w:val="20"/>
                <w:lang w:val="en-GB"/>
              </w:rPr>
            </w:pPr>
          </w:p>
        </w:tc>
        <w:tc>
          <w:tcPr>
            <w:tcW w:w="582" w:type="dxa"/>
          </w:tcPr>
          <w:p w14:paraId="7AD4068F" w14:textId="0C1953D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36</w:t>
            </w:r>
          </w:p>
        </w:tc>
        <w:tc>
          <w:tcPr>
            <w:tcW w:w="1530" w:type="dxa"/>
            <w:shd w:val="clear" w:color="auto" w:fill="auto"/>
          </w:tcPr>
          <w:p w14:paraId="330CA897" w14:textId="28797F9A"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Zhrnutie</w:t>
            </w:r>
            <w:r w:rsidRPr="00E6135F">
              <w:rPr>
                <w:rFonts w:asciiTheme="minorHAnsi" w:hAnsiTheme="minorHAnsi" w:cstheme="minorHAnsi"/>
                <w:color w:val="000000"/>
                <w:sz w:val="20"/>
                <w:szCs w:val="20"/>
                <w:lang w:val="en-GB"/>
              </w:rPr>
              <w:t xml:space="preserve"> Module 3</w:t>
            </w:r>
          </w:p>
        </w:tc>
        <w:tc>
          <w:tcPr>
            <w:tcW w:w="2475" w:type="dxa"/>
          </w:tcPr>
          <w:p w14:paraId="07AC8073" w14:textId="4CCF97E4"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modelu 3</w:t>
            </w:r>
          </w:p>
        </w:tc>
        <w:tc>
          <w:tcPr>
            <w:tcW w:w="1721" w:type="dxa"/>
          </w:tcPr>
          <w:p w14:paraId="7FC87C36" w14:textId="631F700C" w:rsidR="00EB5676" w:rsidRPr="00E6135F" w:rsidRDefault="00EB5676" w:rsidP="00EB5676">
            <w:pPr>
              <w:rPr>
                <w:rFonts w:asciiTheme="minorHAnsi" w:hAnsiTheme="minorHAnsi" w:cstheme="minorHAnsi"/>
                <w:sz w:val="20"/>
                <w:szCs w:val="20"/>
                <w:lang w:val="en-GB"/>
              </w:rPr>
            </w:pPr>
          </w:p>
        </w:tc>
        <w:tc>
          <w:tcPr>
            <w:tcW w:w="3493" w:type="dxa"/>
          </w:tcPr>
          <w:p w14:paraId="49522BE9" w14:textId="26B3427E" w:rsidR="00EB5676" w:rsidRPr="00E6135F" w:rsidRDefault="00EB5676" w:rsidP="00EB5676">
            <w:pPr>
              <w:rPr>
                <w:rFonts w:asciiTheme="minorHAnsi" w:hAnsiTheme="minorHAnsi" w:cstheme="minorHAnsi"/>
                <w:sz w:val="20"/>
                <w:szCs w:val="20"/>
                <w:lang w:val="en-GB"/>
              </w:rPr>
            </w:pPr>
          </w:p>
        </w:tc>
        <w:tc>
          <w:tcPr>
            <w:tcW w:w="1771" w:type="dxa"/>
          </w:tcPr>
          <w:p w14:paraId="14A96B8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06B7311" w14:textId="428F5A4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52A42D1" w14:textId="0B46C473" w:rsidR="00EB5676" w:rsidRPr="00856DBC" w:rsidRDefault="00EB5676" w:rsidP="00EB5676">
            <w:pPr>
              <w:rPr>
                <w:rFonts w:asciiTheme="minorHAnsi" w:hAnsiTheme="minorHAnsi" w:cstheme="minorHAnsi"/>
                <w:sz w:val="20"/>
                <w:szCs w:val="20"/>
                <w:lang w:val="en-GB"/>
              </w:rPr>
            </w:pPr>
          </w:p>
        </w:tc>
      </w:tr>
      <w:tr w:rsidR="001E3C5D" w:rsidRPr="00E6135F" w14:paraId="31D5C68F" w14:textId="77777777" w:rsidTr="00EB5676">
        <w:tc>
          <w:tcPr>
            <w:tcW w:w="493" w:type="dxa"/>
          </w:tcPr>
          <w:p w14:paraId="29C33B77" w14:textId="791F5C2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w:t>
            </w:r>
          </w:p>
        </w:tc>
        <w:tc>
          <w:tcPr>
            <w:tcW w:w="582" w:type="dxa"/>
          </w:tcPr>
          <w:p w14:paraId="41CD1BD2" w14:textId="1B4ACA6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37</w:t>
            </w:r>
          </w:p>
        </w:tc>
        <w:tc>
          <w:tcPr>
            <w:tcW w:w="1530" w:type="dxa"/>
            <w:shd w:val="clear" w:color="auto" w:fill="auto"/>
          </w:tcPr>
          <w:p w14:paraId="74B12E16" w14:textId="1F70623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3</w:t>
            </w:r>
          </w:p>
        </w:tc>
        <w:tc>
          <w:tcPr>
            <w:tcW w:w="2475" w:type="dxa"/>
          </w:tcPr>
          <w:p w14:paraId="4C420A49" w14:textId="0281D815"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1C917BF2" w14:textId="46F9D586" w:rsidR="00EB5676" w:rsidRPr="00E6135F" w:rsidRDefault="00EB5676" w:rsidP="00EB5676">
            <w:pPr>
              <w:rPr>
                <w:rFonts w:asciiTheme="minorHAnsi" w:hAnsiTheme="minorHAnsi" w:cstheme="minorHAnsi"/>
                <w:sz w:val="20"/>
                <w:szCs w:val="20"/>
                <w:lang w:val="en-GB"/>
              </w:rPr>
            </w:pPr>
          </w:p>
        </w:tc>
        <w:tc>
          <w:tcPr>
            <w:tcW w:w="3493" w:type="dxa"/>
          </w:tcPr>
          <w:p w14:paraId="144CBC32" w14:textId="5BF4523E" w:rsidR="00EB5676" w:rsidRPr="00E6135F" w:rsidRDefault="00EB5676" w:rsidP="00EB5676">
            <w:pPr>
              <w:rPr>
                <w:rFonts w:asciiTheme="minorHAnsi" w:hAnsiTheme="minorHAnsi" w:cstheme="minorHAnsi"/>
                <w:sz w:val="20"/>
                <w:szCs w:val="20"/>
                <w:lang w:val="en-GB"/>
              </w:rPr>
            </w:pPr>
          </w:p>
        </w:tc>
        <w:tc>
          <w:tcPr>
            <w:tcW w:w="1771" w:type="dxa"/>
          </w:tcPr>
          <w:p w14:paraId="5EDC965D" w14:textId="15A0551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4F816392" w14:textId="34EB17F1" w:rsidR="00EB5676" w:rsidRPr="00856DBC" w:rsidRDefault="00EB5676" w:rsidP="00EB5676">
            <w:pPr>
              <w:rPr>
                <w:rFonts w:asciiTheme="minorHAnsi" w:hAnsiTheme="minorHAnsi" w:cstheme="minorHAnsi"/>
                <w:sz w:val="20"/>
                <w:szCs w:val="20"/>
                <w:lang w:val="en-GB"/>
              </w:rPr>
            </w:pPr>
          </w:p>
        </w:tc>
      </w:tr>
      <w:tr w:rsidR="001E3C5D" w:rsidRPr="00E6135F" w14:paraId="2EBE1626" w14:textId="77777777" w:rsidTr="00EB5676">
        <w:tc>
          <w:tcPr>
            <w:tcW w:w="493" w:type="dxa"/>
          </w:tcPr>
          <w:p w14:paraId="3AB97D5C" w14:textId="5295539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790AF508" w14:textId="311E4BE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38</w:t>
            </w:r>
          </w:p>
        </w:tc>
        <w:tc>
          <w:tcPr>
            <w:tcW w:w="1530" w:type="dxa"/>
            <w:shd w:val="clear" w:color="auto" w:fill="auto"/>
          </w:tcPr>
          <w:p w14:paraId="07773163"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4</w:t>
            </w:r>
          </w:p>
          <w:p w14:paraId="3467201B" w14:textId="02AE60A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4A-Reading</w:t>
            </w:r>
          </w:p>
        </w:tc>
        <w:tc>
          <w:tcPr>
            <w:tcW w:w="2475" w:type="dxa"/>
          </w:tcPr>
          <w:p w14:paraId="2C6CC5B8" w14:textId="77777777" w:rsidR="00856DBC"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4</w:t>
            </w:r>
          </w:p>
          <w:p w14:paraId="73476A5F" w14:textId="6ECDC852"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Tipy na multiple choice úlohy</w:t>
            </w:r>
          </w:p>
        </w:tc>
        <w:tc>
          <w:tcPr>
            <w:tcW w:w="1721" w:type="dxa"/>
          </w:tcPr>
          <w:p w14:paraId="15C8B20E" w14:textId="77777777" w:rsidR="00EB5676" w:rsidRPr="00E6135F" w:rsidRDefault="00EB5676" w:rsidP="00EB5676">
            <w:pPr>
              <w:rPr>
                <w:rFonts w:asciiTheme="minorHAnsi" w:hAnsiTheme="minorHAnsi" w:cstheme="minorHAnsi"/>
                <w:sz w:val="20"/>
                <w:szCs w:val="20"/>
                <w:lang w:val="en-GB"/>
              </w:rPr>
            </w:pPr>
          </w:p>
        </w:tc>
        <w:tc>
          <w:tcPr>
            <w:tcW w:w="3493" w:type="dxa"/>
          </w:tcPr>
          <w:p w14:paraId="4F637A28" w14:textId="1CF53A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brownies, happiness, upward, abundance, disobey, paraphrased, perspective, vulnerability, acquaintance, alert, belittle, capitalisation, charmed, compliment, console, contentment, count one's blessings, counteract, dehumanising, disarm, drain, envy, fellow, full, fullness, genuinely, get far, get the better of sb, hostility, imperfect, inadequacy, inevitably, intangible, invisible, irrational, jealousy, joy, lurk, make sb's skin crawl, mask, materialistic, milestone, object, one-sided, overlook, overwhelmed, poison, pride, put sb down, put your finger on sth, reassure, </w:t>
            </w:r>
            <w:r w:rsidRPr="00E6135F">
              <w:rPr>
                <w:rFonts w:asciiTheme="minorHAnsi" w:hAnsiTheme="minorHAnsi" w:cstheme="minorHAnsi"/>
                <w:color w:val="000000"/>
                <w:sz w:val="20"/>
                <w:szCs w:val="20"/>
                <w:lang w:val="en-GB" w:eastAsia="en-GB"/>
              </w:rPr>
              <w:lastRenderedPageBreak/>
              <w:t>resentment, sap (one's energy), seek sth out, self-aware, self-centred, sorrow, spirit, sting, synonymous, unravel, vague</w:t>
            </w:r>
          </w:p>
        </w:tc>
        <w:tc>
          <w:tcPr>
            <w:tcW w:w="1771" w:type="dxa"/>
          </w:tcPr>
          <w:p w14:paraId="0A207EF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6523DC7" w14:textId="1BB2920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781CE3F5"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0C18CEB1" w14:textId="3A0239D0" w:rsidR="00EB5676" w:rsidRPr="00856DBC" w:rsidRDefault="00EB5676" w:rsidP="0014281C">
            <w:pPr>
              <w:rPr>
                <w:rFonts w:asciiTheme="minorHAnsi" w:hAnsiTheme="minorHAnsi" w:cstheme="minorHAnsi"/>
                <w:sz w:val="20"/>
                <w:szCs w:val="20"/>
                <w:lang w:val="en-GB"/>
              </w:rPr>
            </w:pPr>
          </w:p>
        </w:tc>
      </w:tr>
      <w:tr w:rsidR="001E3C5D" w:rsidRPr="00E6135F" w14:paraId="037C56A0" w14:textId="77777777" w:rsidTr="00EB5676">
        <w:tc>
          <w:tcPr>
            <w:tcW w:w="493" w:type="dxa"/>
          </w:tcPr>
          <w:p w14:paraId="208F03D4" w14:textId="4C0A517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2992A3B9" w14:textId="6FC6590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39</w:t>
            </w:r>
          </w:p>
        </w:tc>
        <w:tc>
          <w:tcPr>
            <w:tcW w:w="1530" w:type="dxa"/>
            <w:shd w:val="clear" w:color="auto" w:fill="auto"/>
          </w:tcPr>
          <w:p w14:paraId="799FC386" w14:textId="1F35D8A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w:t>
            </w:r>
            <w:r>
              <w:t xml:space="preserve"> </w:t>
            </w:r>
            <w:r w:rsidRPr="00EB5676">
              <w:rPr>
                <w:rFonts w:asciiTheme="minorHAnsi" w:hAnsiTheme="minorHAnsi" w:cstheme="minorHAnsi"/>
                <w:sz w:val="20"/>
                <w:szCs w:val="20"/>
                <w:lang w:val="en-GB"/>
              </w:rPr>
              <w:t>Slovná zásoba</w:t>
            </w:r>
          </w:p>
        </w:tc>
        <w:tc>
          <w:tcPr>
            <w:tcW w:w="2475" w:type="dxa"/>
          </w:tcPr>
          <w:p w14:paraId="011CEB49" w14:textId="51C516C8" w:rsidR="00EB5676" w:rsidRPr="00D63A90" w:rsidRDefault="00856DBC"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Používanie predpony</w:t>
            </w:r>
          </w:p>
        </w:tc>
        <w:tc>
          <w:tcPr>
            <w:tcW w:w="1721" w:type="dxa"/>
          </w:tcPr>
          <w:p w14:paraId="4D7B0FE2" w14:textId="77777777" w:rsidR="00EB5676" w:rsidRPr="00E6135F" w:rsidRDefault="00EB5676" w:rsidP="00EB5676">
            <w:pPr>
              <w:rPr>
                <w:rFonts w:asciiTheme="minorHAnsi" w:hAnsiTheme="minorHAnsi" w:cstheme="minorHAnsi"/>
                <w:sz w:val="20"/>
                <w:szCs w:val="20"/>
                <w:lang w:val="en-GB"/>
              </w:rPr>
            </w:pPr>
          </w:p>
        </w:tc>
        <w:tc>
          <w:tcPr>
            <w:tcW w:w="3493" w:type="dxa"/>
          </w:tcPr>
          <w:p w14:paraId="051D2C12" w14:textId="34ACBED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cashier, deactivate, annoyance, dissimilar, imbalance, incomprehensible, instability, irritating, misbehave, non-existent, non-smoker, overdo, oversleep, unbalanced, defrost, admit (to hospital), antibacterial, antiperspirant, anti-smoker, anti-social, anti-technology, anti-virus, anti-war, at the mercy of sb/sth, bad-tempered, dehydrate, demotivate, dense, devalue, disable, disadvantaged, discontinue, excessive, good-humoured, illegible, illiterate, illuminate, immigrant, immobile, imperfection, improbability, inability, independent, inflammable, infrequently, insufficient, irrelevance, last-minute, late, long-lasting, malformed, malfunction, malnourished, maltreated, misapply, miscalculation, misinformed, nonessential, nonetheless, non-flammable, non-refundable, non-resident, non-specific, overage, overcharge, overcooked, overcrowded, overestimation, overhead, overjoyed, overpay, overreact, overstaffed, promptly, recklessly, restricted (to bed), reverse, self-conscious, sharply, soap, strong-willed, tongue-tied, unattainable, unbalance, unconvinced, uncooked, underachieve, underage, undercharge, undercooked, underestimation, undernourishment, underpay, understaffed, uninhabitable, uninhabited, unlimited, uninformed, unqualified</w:t>
            </w:r>
          </w:p>
        </w:tc>
        <w:tc>
          <w:tcPr>
            <w:tcW w:w="1771" w:type="dxa"/>
          </w:tcPr>
          <w:p w14:paraId="635895B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B305ABF" w14:textId="5873A92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91631AC" w14:textId="0270C26C" w:rsidR="00EB5676" w:rsidRPr="00856DBC" w:rsidRDefault="00EB5676" w:rsidP="00EB5676">
            <w:pPr>
              <w:rPr>
                <w:rFonts w:asciiTheme="minorHAnsi" w:hAnsiTheme="minorHAnsi" w:cstheme="minorHAnsi"/>
                <w:sz w:val="20"/>
                <w:szCs w:val="20"/>
                <w:lang w:val="en-GB"/>
              </w:rPr>
            </w:pPr>
          </w:p>
        </w:tc>
      </w:tr>
      <w:tr w:rsidR="001E3C5D" w:rsidRPr="00E6135F" w14:paraId="7CAF1EE3" w14:textId="77777777" w:rsidTr="00EB5676">
        <w:tc>
          <w:tcPr>
            <w:tcW w:w="493" w:type="dxa"/>
          </w:tcPr>
          <w:p w14:paraId="353D0EFC" w14:textId="22C3963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lastRenderedPageBreak/>
              <w:t> </w:t>
            </w:r>
          </w:p>
        </w:tc>
        <w:tc>
          <w:tcPr>
            <w:tcW w:w="582" w:type="dxa"/>
          </w:tcPr>
          <w:p w14:paraId="0274AA66" w14:textId="418290A9"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40</w:t>
            </w:r>
          </w:p>
        </w:tc>
        <w:tc>
          <w:tcPr>
            <w:tcW w:w="1530" w:type="dxa"/>
          </w:tcPr>
          <w:p w14:paraId="50B9BE28" w14:textId="035FD95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w:t>
            </w:r>
            <w:r>
              <w:t xml:space="preserve"> </w:t>
            </w:r>
            <w:r w:rsidRPr="00EB5676">
              <w:rPr>
                <w:rFonts w:asciiTheme="minorHAnsi" w:hAnsiTheme="minorHAnsi" w:cstheme="minorHAnsi"/>
                <w:sz w:val="20"/>
                <w:szCs w:val="20"/>
                <w:lang w:val="en-GB"/>
              </w:rPr>
              <w:t>Gramatika</w:t>
            </w:r>
          </w:p>
        </w:tc>
        <w:tc>
          <w:tcPr>
            <w:tcW w:w="2475" w:type="dxa"/>
          </w:tcPr>
          <w:p w14:paraId="5739D2ED" w14:textId="257D00AF"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Opakovať si prídavné mená a príslovky v kontexte</w:t>
            </w:r>
          </w:p>
          <w:p w14:paraId="00C0D9BB" w14:textId="5E0DB917" w:rsidR="00EB5676" w:rsidRPr="00D63A90" w:rsidRDefault="00EB5676" w:rsidP="00EB5676">
            <w:pPr>
              <w:rPr>
                <w:rFonts w:asciiTheme="minorHAnsi" w:hAnsiTheme="minorHAnsi" w:cstheme="minorHAnsi"/>
                <w:sz w:val="20"/>
                <w:szCs w:val="20"/>
                <w:lang w:val="en-GB"/>
              </w:rPr>
            </w:pPr>
          </w:p>
        </w:tc>
        <w:tc>
          <w:tcPr>
            <w:tcW w:w="1721" w:type="dxa"/>
          </w:tcPr>
          <w:p w14:paraId="016D9335" w14:textId="4123792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Adjectives, Adverbs, Gradeability</w:t>
            </w:r>
          </w:p>
        </w:tc>
        <w:tc>
          <w:tcPr>
            <w:tcW w:w="3493" w:type="dxa"/>
          </w:tcPr>
          <w:p w14:paraId="63B51B8A" w14:textId="2985683B" w:rsidR="00EB5676" w:rsidRPr="00E6135F" w:rsidRDefault="00EB5676" w:rsidP="00EB5676">
            <w:pPr>
              <w:rPr>
                <w:rFonts w:asciiTheme="minorHAnsi" w:hAnsiTheme="minorHAnsi" w:cstheme="minorHAnsi"/>
                <w:sz w:val="20"/>
                <w:szCs w:val="20"/>
                <w:lang w:val="en-GB"/>
              </w:rPr>
            </w:pPr>
          </w:p>
        </w:tc>
        <w:tc>
          <w:tcPr>
            <w:tcW w:w="1771" w:type="dxa"/>
          </w:tcPr>
          <w:p w14:paraId="239967C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5EE66D1" w14:textId="4F2E2D9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5EB3DD0" w14:textId="1CC9021E" w:rsidR="00EB5676" w:rsidRPr="00856DBC" w:rsidRDefault="00EB5676" w:rsidP="00EB5676">
            <w:pPr>
              <w:rPr>
                <w:rFonts w:asciiTheme="minorHAnsi" w:hAnsiTheme="minorHAnsi" w:cstheme="minorHAnsi"/>
                <w:sz w:val="20"/>
                <w:szCs w:val="20"/>
                <w:lang w:val="en-GB"/>
              </w:rPr>
            </w:pPr>
          </w:p>
        </w:tc>
      </w:tr>
      <w:tr w:rsidR="001E3C5D" w:rsidRPr="00E6135F" w14:paraId="246A1409" w14:textId="77777777" w:rsidTr="00EB5676">
        <w:tc>
          <w:tcPr>
            <w:tcW w:w="493" w:type="dxa"/>
          </w:tcPr>
          <w:p w14:paraId="647BBB10" w14:textId="7686FD3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11</w:t>
            </w:r>
          </w:p>
        </w:tc>
        <w:tc>
          <w:tcPr>
            <w:tcW w:w="582" w:type="dxa"/>
          </w:tcPr>
          <w:p w14:paraId="79C44161" w14:textId="3FB51947"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41</w:t>
            </w:r>
          </w:p>
        </w:tc>
        <w:tc>
          <w:tcPr>
            <w:tcW w:w="1530" w:type="dxa"/>
          </w:tcPr>
          <w:p w14:paraId="790D2E01" w14:textId="5B6D439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4A-</w:t>
            </w:r>
            <w:r>
              <w:t xml:space="preserve"> </w:t>
            </w:r>
            <w:r w:rsidRPr="00EB5676">
              <w:rPr>
                <w:rFonts w:asciiTheme="minorHAnsi" w:hAnsiTheme="minorHAnsi" w:cstheme="minorHAnsi"/>
                <w:sz w:val="20"/>
                <w:szCs w:val="20"/>
                <w:lang w:val="en-GB"/>
              </w:rPr>
              <w:t>Počúvanie</w:t>
            </w:r>
          </w:p>
        </w:tc>
        <w:tc>
          <w:tcPr>
            <w:tcW w:w="2475" w:type="dxa"/>
          </w:tcPr>
          <w:p w14:paraId="38B54CC1" w14:textId="53F68714"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otázky s možnosťou výberu z viacerých odpovedí</w:t>
            </w:r>
          </w:p>
          <w:p w14:paraId="09AAE1AA" w14:textId="7A6B7C06" w:rsidR="00EB5676" w:rsidRPr="00D63A90" w:rsidRDefault="00EB5676" w:rsidP="00EB5676">
            <w:pPr>
              <w:rPr>
                <w:rFonts w:asciiTheme="minorHAnsi" w:hAnsiTheme="minorHAnsi" w:cstheme="minorHAnsi"/>
                <w:sz w:val="20"/>
                <w:szCs w:val="20"/>
                <w:lang w:val="en-GB"/>
              </w:rPr>
            </w:pPr>
          </w:p>
        </w:tc>
        <w:tc>
          <w:tcPr>
            <w:tcW w:w="1721" w:type="dxa"/>
          </w:tcPr>
          <w:p w14:paraId="7B9FEFA0" w14:textId="05599D64" w:rsidR="00EB5676" w:rsidRPr="00E6135F" w:rsidRDefault="00EB5676" w:rsidP="00EB5676">
            <w:pPr>
              <w:rPr>
                <w:rFonts w:asciiTheme="minorHAnsi" w:hAnsiTheme="minorHAnsi" w:cstheme="minorHAnsi"/>
                <w:sz w:val="20"/>
                <w:szCs w:val="20"/>
                <w:lang w:val="en-GB"/>
              </w:rPr>
            </w:pPr>
          </w:p>
        </w:tc>
        <w:tc>
          <w:tcPr>
            <w:tcW w:w="3493" w:type="dxa"/>
          </w:tcPr>
          <w:p w14:paraId="41B8C828" w14:textId="0E15188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lexical, sedentary, absolutely appalling, artichoke, basic, beyond one's control, bitterly upset, bizarre, boot, characterise, critical, deeply committed, densely populated, disbelief, essential, forgery, frustration, gustatory, highly unlikely, high-pitched, high-rise, ignorance, immensely popular, inaccurate, meringue, neurologist, note, obesity, original, painfully slow, perfectly acceptable, pick sth up, potentially fatal, practically, prevailing, prevalence, primarily responsible, refugee, relatively straightforward, scepticism, somewhat different, sth runs in the family, synaesthesia, thorough, undergo, utterly meaningless, violin, virtually identical</w:t>
            </w:r>
          </w:p>
        </w:tc>
        <w:tc>
          <w:tcPr>
            <w:tcW w:w="1771" w:type="dxa"/>
          </w:tcPr>
          <w:p w14:paraId="02E8836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8E38A42" w14:textId="2D04B73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C3BFD1C" w14:textId="3ADF6541" w:rsidR="00EB5676" w:rsidRPr="00856DBC" w:rsidRDefault="00EB5676" w:rsidP="00EB5676">
            <w:pPr>
              <w:rPr>
                <w:rFonts w:asciiTheme="minorHAnsi" w:hAnsiTheme="minorHAnsi" w:cstheme="minorHAnsi"/>
                <w:sz w:val="20"/>
                <w:szCs w:val="20"/>
                <w:lang w:val="en-GB"/>
              </w:rPr>
            </w:pPr>
          </w:p>
        </w:tc>
      </w:tr>
      <w:tr w:rsidR="001E3C5D" w:rsidRPr="00E6135F" w14:paraId="1CB86FB9" w14:textId="77777777" w:rsidTr="00EB5676">
        <w:tc>
          <w:tcPr>
            <w:tcW w:w="493" w:type="dxa"/>
          </w:tcPr>
          <w:p w14:paraId="2F18E6BC" w14:textId="59C4BF1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69587EB4" w14:textId="48246CAD"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42</w:t>
            </w:r>
          </w:p>
        </w:tc>
        <w:tc>
          <w:tcPr>
            <w:tcW w:w="1530" w:type="dxa"/>
          </w:tcPr>
          <w:p w14:paraId="0301B961" w14:textId="4AC10FE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Čítanie</w:t>
            </w:r>
          </w:p>
        </w:tc>
        <w:tc>
          <w:tcPr>
            <w:tcW w:w="2475" w:type="dxa"/>
          </w:tcPr>
          <w:p w14:paraId="515CB15A" w14:textId="00496949"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Nadviazanie spojenia a vyvodiť závery</w:t>
            </w:r>
          </w:p>
          <w:p w14:paraId="7431669F" w14:textId="721867E8" w:rsidR="00EB5676" w:rsidRPr="00D63A90" w:rsidRDefault="00EB5676" w:rsidP="00EB5676">
            <w:pPr>
              <w:rPr>
                <w:rFonts w:asciiTheme="minorHAnsi" w:hAnsiTheme="minorHAnsi" w:cstheme="minorHAnsi"/>
                <w:sz w:val="20"/>
                <w:szCs w:val="20"/>
                <w:lang w:val="en-GB"/>
              </w:rPr>
            </w:pPr>
          </w:p>
        </w:tc>
        <w:tc>
          <w:tcPr>
            <w:tcW w:w="1721" w:type="dxa"/>
          </w:tcPr>
          <w:p w14:paraId="263ADE4C" w14:textId="3D281490" w:rsidR="00EB5676" w:rsidRPr="00E6135F" w:rsidRDefault="00EB5676" w:rsidP="00EB5676">
            <w:pPr>
              <w:rPr>
                <w:rFonts w:asciiTheme="minorHAnsi" w:hAnsiTheme="minorHAnsi" w:cstheme="minorHAnsi"/>
                <w:sz w:val="20"/>
                <w:szCs w:val="20"/>
                <w:lang w:val="en-GB"/>
              </w:rPr>
            </w:pPr>
          </w:p>
        </w:tc>
        <w:tc>
          <w:tcPr>
            <w:tcW w:w="3493" w:type="dxa"/>
          </w:tcPr>
          <w:p w14:paraId="3B6ECFD1" w14:textId="3D38328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get out of hand, visualise, amiable, aristocratic, arouse, assume, bat an eyelid, bottle up, dart, discern, distinguish, down-to-earth, drinkable, elegant, flow, follow in sb's footsteps, get off on the wrong foot, goal-driven, indicate, indication, inner self, interpretation, introvert, kind, likeable, limp, mansion, minor, mist, natural spring, negotiations, obstinate, on the tip of one's tongue, opt, optimistic, outburst, outlook, pessimistic, pet, play sth by ear, pull one's leg, put on a brave face, raise eyebrows, regard, represent, representation, resemble, reserved, reveal, rigid, rustle, send shivers down my spine, setback, shadowy, splash, stumble, temper tantrum, think highly of sb, withdrawn</w:t>
            </w:r>
          </w:p>
        </w:tc>
        <w:tc>
          <w:tcPr>
            <w:tcW w:w="1771" w:type="dxa"/>
          </w:tcPr>
          <w:p w14:paraId="16F0CB1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5276656" w14:textId="2EACC16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38DA9CF" w14:textId="30B4CA53" w:rsidR="00EB5676" w:rsidRPr="00856DBC" w:rsidRDefault="00EB5676" w:rsidP="00EB5676">
            <w:pPr>
              <w:rPr>
                <w:rFonts w:asciiTheme="minorHAnsi" w:hAnsiTheme="minorHAnsi" w:cstheme="minorHAnsi"/>
                <w:sz w:val="20"/>
                <w:szCs w:val="20"/>
                <w:lang w:val="en-GB"/>
              </w:rPr>
            </w:pPr>
          </w:p>
        </w:tc>
      </w:tr>
      <w:tr w:rsidR="001E3C5D" w:rsidRPr="00E6135F" w14:paraId="35226103" w14:textId="77777777" w:rsidTr="00EB5676">
        <w:tc>
          <w:tcPr>
            <w:tcW w:w="493" w:type="dxa"/>
          </w:tcPr>
          <w:p w14:paraId="1461F5A4" w14:textId="2C266C0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lastRenderedPageBreak/>
              <w:t> </w:t>
            </w:r>
          </w:p>
        </w:tc>
        <w:tc>
          <w:tcPr>
            <w:tcW w:w="582" w:type="dxa"/>
          </w:tcPr>
          <w:p w14:paraId="0D1945CF" w14:textId="14CC64FE"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43</w:t>
            </w:r>
          </w:p>
        </w:tc>
        <w:tc>
          <w:tcPr>
            <w:tcW w:w="1530" w:type="dxa"/>
          </w:tcPr>
          <w:p w14:paraId="1D97D6A4" w14:textId="532F5FD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Slovná zásoba</w:t>
            </w:r>
          </w:p>
        </w:tc>
        <w:tc>
          <w:tcPr>
            <w:tcW w:w="2475" w:type="dxa"/>
          </w:tcPr>
          <w:p w14:paraId="2410402B" w14:textId="59263A83"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Idiómy</w:t>
            </w:r>
          </w:p>
          <w:p w14:paraId="793A6C1A" w14:textId="1191DE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týkajúcich sa častí tela</w:t>
            </w:r>
          </w:p>
          <w:p w14:paraId="65120D25" w14:textId="36D35F71" w:rsidR="00EB5676" w:rsidRPr="00D63A90" w:rsidRDefault="00EB5676" w:rsidP="00EB5676">
            <w:pPr>
              <w:rPr>
                <w:rFonts w:asciiTheme="minorHAnsi" w:hAnsiTheme="minorHAnsi" w:cstheme="minorHAnsi"/>
                <w:sz w:val="20"/>
                <w:szCs w:val="20"/>
                <w:lang w:val="en-GB"/>
              </w:rPr>
            </w:pPr>
          </w:p>
        </w:tc>
        <w:tc>
          <w:tcPr>
            <w:tcW w:w="1721" w:type="dxa"/>
          </w:tcPr>
          <w:p w14:paraId="008F2DCB" w14:textId="5B28CB66" w:rsidR="00EB5676" w:rsidRPr="00E6135F" w:rsidRDefault="00EB5676" w:rsidP="00EB5676">
            <w:pPr>
              <w:rPr>
                <w:rFonts w:asciiTheme="minorHAnsi" w:hAnsiTheme="minorHAnsi" w:cstheme="minorHAnsi"/>
                <w:sz w:val="20"/>
                <w:szCs w:val="20"/>
                <w:lang w:val="en-GB"/>
              </w:rPr>
            </w:pPr>
          </w:p>
        </w:tc>
        <w:tc>
          <w:tcPr>
            <w:tcW w:w="3493" w:type="dxa"/>
          </w:tcPr>
          <w:p w14:paraId="0FDC8710" w14:textId="0E5EA24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glance, stroll, acronym, admiration, aimlessly, apprehensive, arise, artificial intelligence, boardroom, by far, catch sight of sb/sth, current affairs, dash, decisive, demonstrate, far, football pitch, forbidden, frustrated, gaze, glare, glimpse, illustrate, lost in thought, misty, nowhere near, peer, perceive, premier league club, pull over, raise, reflect, rise, roam, speculate, spot, stand for, stare, stiff, strain, stride, suppose, suspect, symbolise, tinted, tiptoe, toe, trial, twist</w:t>
            </w:r>
          </w:p>
        </w:tc>
        <w:tc>
          <w:tcPr>
            <w:tcW w:w="1771" w:type="dxa"/>
          </w:tcPr>
          <w:p w14:paraId="7069373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A361AC7" w14:textId="0F7870B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8ADF87B" w14:textId="2C339CCF" w:rsidR="00EB5676" w:rsidRPr="00856DBC" w:rsidRDefault="00EB5676" w:rsidP="00EB5676">
            <w:pPr>
              <w:rPr>
                <w:rFonts w:asciiTheme="minorHAnsi" w:hAnsiTheme="minorHAnsi" w:cstheme="minorHAnsi"/>
                <w:sz w:val="20"/>
                <w:szCs w:val="20"/>
                <w:lang w:val="en-GB"/>
              </w:rPr>
            </w:pPr>
          </w:p>
        </w:tc>
      </w:tr>
      <w:tr w:rsidR="001E3C5D" w:rsidRPr="00E6135F" w14:paraId="264C99F2" w14:textId="77777777" w:rsidTr="00EB5676">
        <w:tc>
          <w:tcPr>
            <w:tcW w:w="493" w:type="dxa"/>
          </w:tcPr>
          <w:p w14:paraId="698751C2" w14:textId="70656B9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07585F2A" w14:textId="0F36CA76"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44</w:t>
            </w:r>
          </w:p>
        </w:tc>
        <w:tc>
          <w:tcPr>
            <w:tcW w:w="1530" w:type="dxa"/>
          </w:tcPr>
          <w:p w14:paraId="64478002" w14:textId="0E9873B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Gramatika</w:t>
            </w:r>
          </w:p>
        </w:tc>
        <w:tc>
          <w:tcPr>
            <w:tcW w:w="2475" w:type="dxa"/>
          </w:tcPr>
          <w:p w14:paraId="03E0F570" w14:textId="5CBF5BE8"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Opakovanie a precvičenie komparatívy a superlatívy</w:t>
            </w:r>
          </w:p>
          <w:p w14:paraId="2606BDF2" w14:textId="45D94871" w:rsidR="00EB5676" w:rsidRPr="00D63A90" w:rsidRDefault="00EB5676" w:rsidP="00EB5676">
            <w:pPr>
              <w:rPr>
                <w:rFonts w:asciiTheme="minorHAnsi" w:hAnsiTheme="minorHAnsi" w:cstheme="minorHAnsi"/>
                <w:sz w:val="20"/>
                <w:szCs w:val="20"/>
                <w:lang w:val="en-GB"/>
              </w:rPr>
            </w:pPr>
          </w:p>
        </w:tc>
        <w:tc>
          <w:tcPr>
            <w:tcW w:w="1721" w:type="dxa"/>
          </w:tcPr>
          <w:p w14:paraId="6BB1B1FF" w14:textId="48C1C4F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Comparisons</w:t>
            </w:r>
          </w:p>
        </w:tc>
        <w:tc>
          <w:tcPr>
            <w:tcW w:w="3493" w:type="dxa"/>
          </w:tcPr>
          <w:p w14:paraId="1B066F9C" w14:textId="77777777" w:rsidR="00EB5676" w:rsidRPr="00E6135F" w:rsidRDefault="00EB5676" w:rsidP="00EB5676">
            <w:pPr>
              <w:rPr>
                <w:rFonts w:asciiTheme="minorHAnsi" w:hAnsiTheme="minorHAnsi" w:cstheme="minorHAnsi"/>
                <w:sz w:val="20"/>
                <w:szCs w:val="20"/>
                <w:lang w:val="en-GB"/>
              </w:rPr>
            </w:pPr>
          </w:p>
        </w:tc>
        <w:tc>
          <w:tcPr>
            <w:tcW w:w="1771" w:type="dxa"/>
          </w:tcPr>
          <w:p w14:paraId="0452A6C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0F483C5" w14:textId="71D437C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F6FFD14" w14:textId="273C350D" w:rsidR="00EB5676" w:rsidRPr="00856DBC" w:rsidRDefault="00EB5676" w:rsidP="00EB5676">
            <w:pPr>
              <w:rPr>
                <w:rFonts w:asciiTheme="minorHAnsi" w:hAnsiTheme="minorHAnsi" w:cstheme="minorHAnsi"/>
                <w:sz w:val="20"/>
                <w:szCs w:val="20"/>
                <w:lang w:val="en-GB"/>
              </w:rPr>
            </w:pPr>
          </w:p>
        </w:tc>
      </w:tr>
      <w:tr w:rsidR="001E3C5D" w:rsidRPr="00E6135F" w14:paraId="333C85E9" w14:textId="77777777" w:rsidTr="00EB5676">
        <w:tc>
          <w:tcPr>
            <w:tcW w:w="493" w:type="dxa"/>
          </w:tcPr>
          <w:p w14:paraId="0AB87ED5" w14:textId="6E657A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12</w:t>
            </w:r>
          </w:p>
        </w:tc>
        <w:tc>
          <w:tcPr>
            <w:tcW w:w="582" w:type="dxa"/>
          </w:tcPr>
          <w:p w14:paraId="62E6635B" w14:textId="6607B0D9"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45</w:t>
            </w:r>
          </w:p>
        </w:tc>
        <w:tc>
          <w:tcPr>
            <w:tcW w:w="1530" w:type="dxa"/>
          </w:tcPr>
          <w:p w14:paraId="3B7E79D1" w14:textId="2084A5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Hovorenie</w:t>
            </w:r>
          </w:p>
        </w:tc>
        <w:tc>
          <w:tcPr>
            <w:tcW w:w="2475" w:type="dxa"/>
          </w:tcPr>
          <w:p w14:paraId="0556E969" w14:textId="2091B33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opise reakcií a emócií v rôznych situáciách</w:t>
            </w:r>
          </w:p>
          <w:p w14:paraId="7E142602" w14:textId="0A8A0C93" w:rsidR="00EB5676" w:rsidRPr="00D63A90" w:rsidRDefault="00EB5676" w:rsidP="00EB5676">
            <w:pPr>
              <w:rPr>
                <w:rFonts w:asciiTheme="minorHAnsi" w:hAnsiTheme="minorHAnsi" w:cstheme="minorHAnsi"/>
                <w:sz w:val="20"/>
                <w:szCs w:val="20"/>
                <w:lang w:val="en-GB"/>
              </w:rPr>
            </w:pPr>
          </w:p>
        </w:tc>
        <w:tc>
          <w:tcPr>
            <w:tcW w:w="1721" w:type="dxa"/>
          </w:tcPr>
          <w:p w14:paraId="660307D2" w14:textId="16BF7D3C" w:rsidR="00EB5676" w:rsidRPr="00E6135F" w:rsidRDefault="00EB5676" w:rsidP="00EB5676">
            <w:pPr>
              <w:rPr>
                <w:rFonts w:asciiTheme="minorHAnsi" w:hAnsiTheme="minorHAnsi" w:cstheme="minorHAnsi"/>
                <w:sz w:val="20"/>
                <w:szCs w:val="20"/>
                <w:lang w:val="en-GB"/>
              </w:rPr>
            </w:pPr>
          </w:p>
        </w:tc>
        <w:tc>
          <w:tcPr>
            <w:tcW w:w="3493" w:type="dxa"/>
          </w:tcPr>
          <w:p w14:paraId="1D4FEF1D" w14:textId="62002BC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triumph, abandon, address, adrenaline rush, agility, astounded, caution, cup, daring, depict, distressed, ecstatic, elated, enjoy the fruits of one's labour, enraged, exceed, exhilarating, exposed, failure, free fall, get cold feet, hair-raising, hard work pays off, hassle, high-risk, hold attention, in certain respects, inconsolable, infuriated, maintenance, memorable, on cloud nine, panic-stricken, petrified, public speaking, reflexes, rehearse, roadside assistance, stage fright, startled, strenuous, tense, touched, tow (away), unresponsive, victory</w:t>
            </w:r>
          </w:p>
        </w:tc>
        <w:tc>
          <w:tcPr>
            <w:tcW w:w="1771" w:type="dxa"/>
          </w:tcPr>
          <w:p w14:paraId="5699133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E94EDA0" w14:textId="4982005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26CCE8B" w14:textId="4BCBF44F" w:rsidR="00EB5676" w:rsidRPr="00856DBC" w:rsidRDefault="00EB5676" w:rsidP="00EB5676">
            <w:pPr>
              <w:rPr>
                <w:rFonts w:asciiTheme="minorHAnsi" w:hAnsiTheme="minorHAnsi" w:cstheme="minorHAnsi"/>
                <w:sz w:val="20"/>
                <w:szCs w:val="20"/>
                <w:lang w:val="en-GB"/>
              </w:rPr>
            </w:pPr>
          </w:p>
        </w:tc>
      </w:tr>
      <w:tr w:rsidR="001E3C5D" w:rsidRPr="00E6135F" w14:paraId="2B3339E6" w14:textId="77777777" w:rsidTr="00EB5676">
        <w:tc>
          <w:tcPr>
            <w:tcW w:w="493" w:type="dxa"/>
          </w:tcPr>
          <w:p w14:paraId="27051B5D" w14:textId="567E4227" w:rsidR="00EB5676" w:rsidRPr="00E6135F" w:rsidRDefault="00EB5676" w:rsidP="00EB5676">
            <w:pPr>
              <w:rPr>
                <w:rFonts w:asciiTheme="minorHAnsi" w:hAnsiTheme="minorHAnsi" w:cstheme="minorHAnsi"/>
                <w:sz w:val="20"/>
                <w:szCs w:val="20"/>
                <w:lang w:val="en-GB"/>
              </w:rPr>
            </w:pPr>
          </w:p>
        </w:tc>
        <w:tc>
          <w:tcPr>
            <w:tcW w:w="582" w:type="dxa"/>
          </w:tcPr>
          <w:p w14:paraId="09F792C9" w14:textId="24481FE1"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46-47</w:t>
            </w:r>
          </w:p>
        </w:tc>
        <w:tc>
          <w:tcPr>
            <w:tcW w:w="1530" w:type="dxa"/>
          </w:tcPr>
          <w:p w14:paraId="79C6CDE2" w14:textId="0450151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4B-</w:t>
            </w:r>
            <w:r>
              <w:t xml:space="preserve"> </w:t>
            </w:r>
            <w:r w:rsidRPr="00EB5676">
              <w:rPr>
                <w:rFonts w:asciiTheme="minorHAnsi" w:hAnsiTheme="minorHAnsi" w:cstheme="minorHAnsi"/>
                <w:sz w:val="20"/>
                <w:szCs w:val="20"/>
                <w:lang w:val="en-GB"/>
              </w:rPr>
              <w:t>Písanie</w:t>
            </w:r>
          </w:p>
        </w:tc>
        <w:tc>
          <w:tcPr>
            <w:tcW w:w="2475" w:type="dxa"/>
          </w:tcPr>
          <w:p w14:paraId="7D79AD44" w14:textId="79FDBD65"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obsahom a štylistickými znakmi eseje, ktorá zhŕňa dva texty</w:t>
            </w:r>
          </w:p>
          <w:p w14:paraId="5AD53F07" w14:textId="3E9F0B95" w:rsidR="00EB5676" w:rsidRPr="00D63A90" w:rsidRDefault="00EB5676" w:rsidP="00EB5676">
            <w:pPr>
              <w:rPr>
                <w:rFonts w:asciiTheme="minorHAnsi" w:hAnsiTheme="minorHAnsi" w:cstheme="minorHAnsi"/>
                <w:sz w:val="20"/>
                <w:szCs w:val="20"/>
                <w:lang w:val="en-GB"/>
              </w:rPr>
            </w:pPr>
          </w:p>
        </w:tc>
        <w:tc>
          <w:tcPr>
            <w:tcW w:w="1721" w:type="dxa"/>
          </w:tcPr>
          <w:p w14:paraId="41DFC6FC" w14:textId="606AF981" w:rsidR="00EB5676" w:rsidRPr="00E6135F" w:rsidRDefault="00EB5676" w:rsidP="00EB5676">
            <w:pPr>
              <w:rPr>
                <w:rFonts w:asciiTheme="minorHAnsi" w:hAnsiTheme="minorHAnsi" w:cstheme="minorHAnsi"/>
                <w:sz w:val="20"/>
                <w:szCs w:val="20"/>
                <w:lang w:val="en-GB"/>
              </w:rPr>
            </w:pPr>
          </w:p>
        </w:tc>
        <w:tc>
          <w:tcPr>
            <w:tcW w:w="3493" w:type="dxa"/>
            <w:vAlign w:val="bottom"/>
          </w:tcPr>
          <w:p w14:paraId="40E18A69" w14:textId="7386090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bond, insignificant, voice, a breakdown in, a contributing factor, a sense of belonging, acquisition, barrier, be of the opinion that, bridge the gap, by nature, communicative, compatible, complementary, connectivity, contemporary, democratic, determining, digital immigrant, digital native, discipline, dispute, drive, engagement, era, evaluate, friction, </w:t>
            </w:r>
            <w:r w:rsidRPr="00E6135F">
              <w:rPr>
                <w:rFonts w:asciiTheme="minorHAnsi" w:hAnsiTheme="minorHAnsi" w:cstheme="minorHAnsi"/>
                <w:color w:val="000000"/>
                <w:sz w:val="20"/>
                <w:szCs w:val="20"/>
                <w:lang w:val="en-GB" w:eastAsia="en-GB"/>
              </w:rPr>
              <w:lastRenderedPageBreak/>
              <w:t>fulfilment, function, generation gap, harmonious, identify with, impact, incompatible, inherent, integral, isolation, make (full) use of, mutual, opposing, pursuit, reach out, reason, resolve, result in, strained, take steps to, troubled, underlying, uniformity, universal</w:t>
            </w:r>
          </w:p>
        </w:tc>
        <w:tc>
          <w:tcPr>
            <w:tcW w:w="1771" w:type="dxa"/>
          </w:tcPr>
          <w:p w14:paraId="1E68F51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787C852" w14:textId="3B8E551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F1CB407" w14:textId="6A686A91" w:rsidR="00EB5676" w:rsidRPr="00856DBC" w:rsidRDefault="00EB5676" w:rsidP="00EB5676">
            <w:pPr>
              <w:rPr>
                <w:rFonts w:asciiTheme="minorHAnsi" w:hAnsiTheme="minorHAnsi" w:cstheme="minorHAnsi"/>
                <w:sz w:val="20"/>
                <w:szCs w:val="20"/>
                <w:lang w:val="en-GB"/>
              </w:rPr>
            </w:pPr>
          </w:p>
        </w:tc>
      </w:tr>
      <w:tr w:rsidR="001E3C5D" w:rsidRPr="00E6135F" w14:paraId="1FC7EB62" w14:textId="77777777" w:rsidTr="00EB5676">
        <w:tc>
          <w:tcPr>
            <w:tcW w:w="493" w:type="dxa"/>
          </w:tcPr>
          <w:p w14:paraId="74BDCC57" w14:textId="23BC9A97" w:rsidR="00EB5676" w:rsidRPr="00E6135F" w:rsidRDefault="00EB5676" w:rsidP="00EB5676">
            <w:pPr>
              <w:rPr>
                <w:rFonts w:asciiTheme="minorHAnsi" w:hAnsiTheme="minorHAnsi" w:cstheme="minorHAnsi"/>
                <w:sz w:val="20"/>
                <w:szCs w:val="20"/>
                <w:lang w:val="en-GB"/>
              </w:rPr>
            </w:pPr>
          </w:p>
        </w:tc>
        <w:tc>
          <w:tcPr>
            <w:tcW w:w="582" w:type="dxa"/>
          </w:tcPr>
          <w:p w14:paraId="30550930" w14:textId="6B7276EA"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48</w:t>
            </w:r>
          </w:p>
        </w:tc>
        <w:tc>
          <w:tcPr>
            <w:tcW w:w="1530" w:type="dxa"/>
          </w:tcPr>
          <w:p w14:paraId="494E3959" w14:textId="277304B4" w:rsidR="00EB5676" w:rsidRPr="00E6135F" w:rsidRDefault="00EB5676" w:rsidP="00EB5676">
            <w:pPr>
              <w:rPr>
                <w:rFonts w:asciiTheme="minorHAnsi" w:hAnsiTheme="minorHAnsi" w:cstheme="minorHAnsi"/>
                <w:sz w:val="20"/>
                <w:szCs w:val="20"/>
                <w:lang w:val="en-GB"/>
              </w:rPr>
            </w:pPr>
            <w:r w:rsidRPr="00EB5676">
              <w:rPr>
                <w:rFonts w:asciiTheme="minorHAnsi" w:hAnsiTheme="minorHAnsi" w:cstheme="minorHAnsi"/>
                <w:color w:val="000000"/>
                <w:sz w:val="20"/>
                <w:szCs w:val="20"/>
                <w:lang w:val="en-GB"/>
              </w:rPr>
              <w:t xml:space="preserve">Zhrnutie </w:t>
            </w:r>
            <w:r w:rsidRPr="00E6135F">
              <w:rPr>
                <w:rFonts w:asciiTheme="minorHAnsi" w:hAnsiTheme="minorHAnsi" w:cstheme="minorHAnsi"/>
                <w:color w:val="000000"/>
                <w:sz w:val="20"/>
                <w:szCs w:val="20"/>
                <w:lang w:val="en-GB"/>
              </w:rPr>
              <w:t>Module 4</w:t>
            </w:r>
          </w:p>
        </w:tc>
        <w:tc>
          <w:tcPr>
            <w:tcW w:w="2475" w:type="dxa"/>
          </w:tcPr>
          <w:p w14:paraId="58FAED0A" w14:textId="7CB8B921"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4</w:t>
            </w:r>
          </w:p>
        </w:tc>
        <w:tc>
          <w:tcPr>
            <w:tcW w:w="1721" w:type="dxa"/>
          </w:tcPr>
          <w:p w14:paraId="2D646D14" w14:textId="76841AF8" w:rsidR="00EB5676" w:rsidRPr="00E6135F" w:rsidRDefault="00EB5676" w:rsidP="00EB5676">
            <w:pPr>
              <w:rPr>
                <w:rFonts w:asciiTheme="minorHAnsi" w:hAnsiTheme="minorHAnsi" w:cstheme="minorHAnsi"/>
                <w:sz w:val="20"/>
                <w:szCs w:val="20"/>
                <w:lang w:val="en-GB"/>
              </w:rPr>
            </w:pPr>
          </w:p>
        </w:tc>
        <w:tc>
          <w:tcPr>
            <w:tcW w:w="3493" w:type="dxa"/>
          </w:tcPr>
          <w:p w14:paraId="00B966F2" w14:textId="69286264" w:rsidR="00EB5676" w:rsidRPr="00E6135F" w:rsidRDefault="00EB5676" w:rsidP="00EB5676">
            <w:pPr>
              <w:rPr>
                <w:rFonts w:asciiTheme="minorHAnsi" w:hAnsiTheme="minorHAnsi" w:cstheme="minorHAnsi"/>
                <w:sz w:val="20"/>
                <w:szCs w:val="20"/>
                <w:lang w:val="en-GB"/>
              </w:rPr>
            </w:pPr>
          </w:p>
        </w:tc>
        <w:tc>
          <w:tcPr>
            <w:tcW w:w="1771" w:type="dxa"/>
          </w:tcPr>
          <w:p w14:paraId="36F0872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3AEFAC0" w14:textId="447D7E3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AD6715D" w14:textId="42CD1DC8" w:rsidR="00EB5676" w:rsidRPr="00856DBC" w:rsidRDefault="00EB5676" w:rsidP="00EB5676">
            <w:pPr>
              <w:rPr>
                <w:rFonts w:asciiTheme="minorHAnsi" w:hAnsiTheme="minorHAnsi" w:cstheme="minorHAnsi"/>
                <w:sz w:val="20"/>
                <w:szCs w:val="20"/>
                <w:lang w:val="en-GB"/>
              </w:rPr>
            </w:pPr>
          </w:p>
        </w:tc>
      </w:tr>
      <w:tr w:rsidR="001E3C5D" w:rsidRPr="00E6135F" w14:paraId="07D60305" w14:textId="77777777" w:rsidTr="00EB5676">
        <w:tc>
          <w:tcPr>
            <w:tcW w:w="493" w:type="dxa"/>
          </w:tcPr>
          <w:p w14:paraId="357D607B" w14:textId="3ABD9DD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13</w:t>
            </w:r>
          </w:p>
        </w:tc>
        <w:tc>
          <w:tcPr>
            <w:tcW w:w="582" w:type="dxa"/>
          </w:tcPr>
          <w:p w14:paraId="25EB29E0" w14:textId="1986E2B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49</w:t>
            </w:r>
          </w:p>
        </w:tc>
        <w:tc>
          <w:tcPr>
            <w:tcW w:w="1530" w:type="dxa"/>
          </w:tcPr>
          <w:p w14:paraId="49B22C06" w14:textId="42A36ED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4</w:t>
            </w:r>
          </w:p>
        </w:tc>
        <w:tc>
          <w:tcPr>
            <w:tcW w:w="2475" w:type="dxa"/>
          </w:tcPr>
          <w:p w14:paraId="534FBE1E" w14:textId="7377DB81"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353D59DE" w14:textId="68FB6A44" w:rsidR="00EB5676" w:rsidRPr="00E6135F" w:rsidRDefault="00EB5676" w:rsidP="00EB5676">
            <w:pPr>
              <w:rPr>
                <w:rFonts w:asciiTheme="minorHAnsi" w:hAnsiTheme="minorHAnsi" w:cstheme="minorHAnsi"/>
                <w:sz w:val="20"/>
                <w:szCs w:val="20"/>
                <w:lang w:val="en-GB"/>
              </w:rPr>
            </w:pPr>
          </w:p>
        </w:tc>
        <w:tc>
          <w:tcPr>
            <w:tcW w:w="3493" w:type="dxa"/>
          </w:tcPr>
          <w:p w14:paraId="0DAD72BE" w14:textId="09464CC2" w:rsidR="00EB5676" w:rsidRPr="00E6135F" w:rsidRDefault="00EB5676" w:rsidP="00EB5676">
            <w:pPr>
              <w:rPr>
                <w:rFonts w:asciiTheme="minorHAnsi" w:hAnsiTheme="minorHAnsi" w:cstheme="minorHAnsi"/>
                <w:sz w:val="20"/>
                <w:szCs w:val="20"/>
                <w:lang w:val="en-GB"/>
              </w:rPr>
            </w:pPr>
          </w:p>
        </w:tc>
        <w:tc>
          <w:tcPr>
            <w:tcW w:w="1771" w:type="dxa"/>
          </w:tcPr>
          <w:p w14:paraId="52179560" w14:textId="0517CD1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6DCA601C" w14:textId="51FC6B14" w:rsidR="00EB5676" w:rsidRPr="00856DBC" w:rsidRDefault="00EB5676" w:rsidP="00EB5676">
            <w:pPr>
              <w:rPr>
                <w:rFonts w:asciiTheme="minorHAnsi" w:hAnsiTheme="minorHAnsi" w:cstheme="minorHAnsi"/>
                <w:sz w:val="20"/>
                <w:szCs w:val="20"/>
                <w:lang w:val="en-GB"/>
              </w:rPr>
            </w:pPr>
          </w:p>
        </w:tc>
      </w:tr>
      <w:tr w:rsidR="001E3C5D" w:rsidRPr="00E6135F" w14:paraId="74AB22EF" w14:textId="77777777" w:rsidTr="00EB5676">
        <w:tc>
          <w:tcPr>
            <w:tcW w:w="493" w:type="dxa"/>
          </w:tcPr>
          <w:p w14:paraId="13ACE9DD" w14:textId="25DAC6CF" w:rsidR="00EB5676" w:rsidRPr="00E6135F" w:rsidRDefault="00EB5676" w:rsidP="00EB5676">
            <w:pPr>
              <w:rPr>
                <w:rFonts w:asciiTheme="minorHAnsi" w:hAnsiTheme="minorHAnsi" w:cstheme="minorHAnsi"/>
                <w:sz w:val="20"/>
                <w:szCs w:val="20"/>
                <w:lang w:val="en-GB"/>
              </w:rPr>
            </w:pPr>
          </w:p>
        </w:tc>
        <w:tc>
          <w:tcPr>
            <w:tcW w:w="582" w:type="dxa"/>
          </w:tcPr>
          <w:p w14:paraId="6B949075" w14:textId="1653FE7C"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50-51</w:t>
            </w:r>
          </w:p>
        </w:tc>
        <w:tc>
          <w:tcPr>
            <w:tcW w:w="1530" w:type="dxa"/>
            <w:shd w:val="clear" w:color="auto" w:fill="auto"/>
          </w:tcPr>
          <w:p w14:paraId="28B1A4D1"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5</w:t>
            </w:r>
          </w:p>
          <w:p w14:paraId="3D76DC27" w14:textId="420CAA3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5A-Reading</w:t>
            </w:r>
          </w:p>
        </w:tc>
        <w:tc>
          <w:tcPr>
            <w:tcW w:w="2475" w:type="dxa"/>
            <w:shd w:val="clear" w:color="auto" w:fill="auto"/>
          </w:tcPr>
          <w:p w14:paraId="64A25B08" w14:textId="77777777" w:rsidR="00EB5676" w:rsidRPr="00D63A90" w:rsidRDefault="00DF07C6" w:rsidP="00DF07C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5</w:t>
            </w:r>
          </w:p>
          <w:p w14:paraId="438B1C45"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otázky s možnosťou výberu z viacerých odpovedí</w:t>
            </w:r>
          </w:p>
          <w:p w14:paraId="7D7622BC" w14:textId="77777777" w:rsidR="00DF07C6" w:rsidRPr="00D63A90" w:rsidRDefault="00DF07C6" w:rsidP="00DF07C6">
            <w:pPr>
              <w:pStyle w:val="HTMLPreformatted"/>
              <w:rPr>
                <w:rFonts w:asciiTheme="minorHAnsi" w:hAnsiTheme="minorHAnsi" w:cstheme="minorHAnsi"/>
              </w:rPr>
            </w:pPr>
            <w:r w:rsidRPr="00D63A90">
              <w:rPr>
                <w:rFonts w:asciiTheme="minorHAnsi" w:hAnsiTheme="minorHAnsi" w:cstheme="minorHAnsi"/>
                <w:lang w:val="en-GB"/>
              </w:rPr>
              <w:t xml:space="preserve">Čítanie </w:t>
            </w:r>
            <w:r w:rsidRPr="00D63A90">
              <w:rPr>
                <w:rStyle w:val="y2iqfc"/>
                <w:rFonts w:asciiTheme="minorHAnsi" w:hAnsiTheme="minorHAnsi" w:cstheme="minorHAnsi"/>
                <w:lang w:val="sk-SK"/>
              </w:rPr>
              <w:t>medzi riadkami</w:t>
            </w:r>
          </w:p>
          <w:p w14:paraId="13E8A38E" w14:textId="381F9197" w:rsidR="00DF07C6" w:rsidRPr="00D63A90" w:rsidRDefault="00DF07C6" w:rsidP="00DF07C6">
            <w:pPr>
              <w:rPr>
                <w:rFonts w:asciiTheme="minorHAnsi" w:hAnsiTheme="minorHAnsi" w:cstheme="minorHAnsi"/>
                <w:sz w:val="20"/>
                <w:szCs w:val="20"/>
                <w:lang w:val="en-GB"/>
              </w:rPr>
            </w:pPr>
          </w:p>
        </w:tc>
        <w:tc>
          <w:tcPr>
            <w:tcW w:w="1721" w:type="dxa"/>
          </w:tcPr>
          <w:p w14:paraId="5ED73AD4" w14:textId="73754F63" w:rsidR="00EB5676" w:rsidRPr="00E6135F" w:rsidRDefault="00EB5676" w:rsidP="00EB5676">
            <w:pPr>
              <w:rPr>
                <w:rFonts w:asciiTheme="minorHAnsi" w:hAnsiTheme="minorHAnsi" w:cstheme="minorHAnsi"/>
                <w:sz w:val="20"/>
                <w:szCs w:val="20"/>
                <w:lang w:val="en-GB"/>
              </w:rPr>
            </w:pPr>
          </w:p>
        </w:tc>
        <w:tc>
          <w:tcPr>
            <w:tcW w:w="3493" w:type="dxa"/>
          </w:tcPr>
          <w:p w14:paraId="01F8B25B" w14:textId="45EF8FF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dawn, dehydrated, a given, alfresco, alien, at length, baffled, bark, be in one's element, be out of one's element, be in the midst of sth, beetroot, belly, berry crumble, birch, boot camp, boreal, carpaccio, casually, chilled, claim (one's life), coldness, comfort zone, conifer, connoisseur, crisp, crystallised, dare, determination, devoid, dome, drill, drop, duration, dusk, endorphin, expanse, faint, faintly, fancy, far from, feel up to sth, fika, firelighter, flakes, fluffy, focal, frequent, full-on, Gore-Tex, hesitant, humiliating, ice claws, intrepid, invigorating, lingonberry juice, loom, loop, lungs, lynx, massed, mate, mimic, minus, monochrome, moose, on one's part, pick sth out, picky (eater), polar, rank, ravenous, reindeer, reluctant, rhythm, rubberised, rusty, scallops, serve as, sight, sighting, smoked arctic char, smudge, smug, snore, soundproofed, spikes, stillness, strategic, strenuousness, stuff oneself with sth, subzero, suck in, switch, tactic, take a </w:t>
            </w:r>
            <w:r w:rsidRPr="00E6135F">
              <w:rPr>
                <w:rFonts w:asciiTheme="minorHAnsi" w:hAnsiTheme="minorHAnsi" w:cstheme="minorHAnsi"/>
                <w:color w:val="000000"/>
                <w:sz w:val="20"/>
                <w:szCs w:val="20"/>
                <w:lang w:val="en-GB" w:eastAsia="en-GB"/>
              </w:rPr>
              <w:lastRenderedPageBreak/>
              <w:t>tumble, tracks, truffles, underline, underwear, urge, urgency, witty, wolverine</w:t>
            </w:r>
          </w:p>
        </w:tc>
        <w:tc>
          <w:tcPr>
            <w:tcW w:w="1771" w:type="dxa"/>
          </w:tcPr>
          <w:p w14:paraId="7F81284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CDF10A5" w14:textId="18F465A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2E3F640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interkultúrne povedomie, spolupráca, kreativita, autonómne učenie</w:t>
            </w:r>
          </w:p>
          <w:p w14:paraId="548E5DA3" w14:textId="5BA4CDE8" w:rsidR="00EB5676" w:rsidRPr="00856DBC" w:rsidRDefault="00EB5676" w:rsidP="0014281C">
            <w:pPr>
              <w:rPr>
                <w:rFonts w:asciiTheme="minorHAnsi" w:hAnsiTheme="minorHAnsi" w:cstheme="minorHAnsi"/>
                <w:sz w:val="20"/>
                <w:szCs w:val="20"/>
                <w:lang w:val="en-GB"/>
              </w:rPr>
            </w:pPr>
          </w:p>
        </w:tc>
      </w:tr>
      <w:tr w:rsidR="001E3C5D" w:rsidRPr="00E6135F" w14:paraId="0C7E9D40" w14:textId="77777777" w:rsidTr="00EB5676">
        <w:tc>
          <w:tcPr>
            <w:tcW w:w="493" w:type="dxa"/>
          </w:tcPr>
          <w:p w14:paraId="22DE6A32" w14:textId="1110665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499CBA15" w14:textId="45F7E994"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52</w:t>
            </w:r>
          </w:p>
        </w:tc>
        <w:tc>
          <w:tcPr>
            <w:tcW w:w="1530" w:type="dxa"/>
            <w:shd w:val="clear" w:color="auto" w:fill="auto"/>
          </w:tcPr>
          <w:p w14:paraId="1C9BA121" w14:textId="0664984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w:t>
            </w:r>
            <w:r>
              <w:t xml:space="preserve"> </w:t>
            </w:r>
            <w:r w:rsidRPr="00EB5676">
              <w:rPr>
                <w:rFonts w:asciiTheme="minorHAnsi" w:hAnsiTheme="minorHAnsi" w:cstheme="minorHAnsi"/>
                <w:sz w:val="20"/>
                <w:szCs w:val="20"/>
                <w:lang w:val="en-GB"/>
              </w:rPr>
              <w:t>Slovná zásoba</w:t>
            </w:r>
          </w:p>
        </w:tc>
        <w:tc>
          <w:tcPr>
            <w:tcW w:w="2475" w:type="dxa"/>
          </w:tcPr>
          <w:p w14:paraId="425BD863" w14:textId="2B94D6CB"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rozlišovanie medzi pármi bežne zamieňaných slov</w:t>
            </w:r>
          </w:p>
          <w:p w14:paraId="19813F3D" w14:textId="15148484" w:rsidR="00EB5676" w:rsidRPr="00D63A90" w:rsidRDefault="00EB5676" w:rsidP="00EB5676">
            <w:pPr>
              <w:rPr>
                <w:rFonts w:asciiTheme="minorHAnsi" w:hAnsiTheme="minorHAnsi" w:cstheme="minorHAnsi"/>
                <w:sz w:val="20"/>
                <w:szCs w:val="20"/>
                <w:lang w:val="en-GB"/>
              </w:rPr>
            </w:pPr>
          </w:p>
        </w:tc>
        <w:tc>
          <w:tcPr>
            <w:tcW w:w="1721" w:type="dxa"/>
          </w:tcPr>
          <w:p w14:paraId="0E63CF3F" w14:textId="501E5E2D" w:rsidR="00EB5676" w:rsidRPr="00E6135F" w:rsidRDefault="00EB5676" w:rsidP="00EB5676">
            <w:pPr>
              <w:rPr>
                <w:rFonts w:asciiTheme="minorHAnsi" w:hAnsiTheme="minorHAnsi" w:cstheme="minorHAnsi"/>
                <w:sz w:val="20"/>
                <w:szCs w:val="20"/>
                <w:lang w:val="en-GB"/>
              </w:rPr>
            </w:pPr>
          </w:p>
        </w:tc>
        <w:tc>
          <w:tcPr>
            <w:tcW w:w="3493" w:type="dxa"/>
          </w:tcPr>
          <w:p w14:paraId="26124D53" w14:textId="50BAB53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be filled with the sound of sth, characterise, customise, disguise one's voice, ear-piercing scream, economise, finalise, fragrance, gear, generalise, house-swapping, jump at the sound of sth, keep one's voice down, lengthen, lessen, let out a cry (of pain), lighten, liven, loose, loosen, lose one's voice, make a/no sound, minimise, motive, mutter under one's breath, not utter a single word, one's voice breaks, one's voice is drowned out by noise, one's voice shakes, one's voice whispers, prescribe, provisions, raise one's voice, rationalise, ripen, round trip, silence came over the night, silence filled the night, silence grew, sound echoes, sound fades, sound travels, specialise, subscribe, sth cuts through the silence, fill the silence, sth interrupts the silence, maintain the silence, storey, straighten, sweeten, threaten, wake up to the sound of sth, yelling, maximise, roar, worsen</w:t>
            </w:r>
          </w:p>
        </w:tc>
        <w:tc>
          <w:tcPr>
            <w:tcW w:w="1771" w:type="dxa"/>
          </w:tcPr>
          <w:p w14:paraId="6DE0B54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72D2DCA" w14:textId="60972A4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B42608C" w14:textId="7E161CBC" w:rsidR="00EB5676" w:rsidRPr="00856DBC" w:rsidRDefault="00EB5676" w:rsidP="00EB5676">
            <w:pPr>
              <w:rPr>
                <w:rFonts w:asciiTheme="minorHAnsi" w:hAnsiTheme="minorHAnsi" w:cstheme="minorHAnsi"/>
                <w:sz w:val="20"/>
                <w:szCs w:val="20"/>
                <w:lang w:val="en-GB"/>
              </w:rPr>
            </w:pPr>
          </w:p>
        </w:tc>
      </w:tr>
      <w:tr w:rsidR="001E3C5D" w:rsidRPr="00E6135F" w14:paraId="6BA4CA1B" w14:textId="77777777" w:rsidTr="00EB5676">
        <w:tc>
          <w:tcPr>
            <w:tcW w:w="493" w:type="dxa"/>
          </w:tcPr>
          <w:p w14:paraId="4F0E050A" w14:textId="157572B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14</w:t>
            </w:r>
          </w:p>
        </w:tc>
        <w:tc>
          <w:tcPr>
            <w:tcW w:w="582" w:type="dxa"/>
          </w:tcPr>
          <w:p w14:paraId="67E42D9E" w14:textId="094F32B9"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53</w:t>
            </w:r>
          </w:p>
        </w:tc>
        <w:tc>
          <w:tcPr>
            <w:tcW w:w="1530" w:type="dxa"/>
            <w:shd w:val="clear" w:color="auto" w:fill="auto"/>
          </w:tcPr>
          <w:p w14:paraId="37B6F033" w14:textId="43991D8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w:t>
            </w:r>
            <w:r>
              <w:t xml:space="preserve"> </w:t>
            </w:r>
            <w:r w:rsidRPr="00EB5676">
              <w:rPr>
                <w:rFonts w:asciiTheme="minorHAnsi" w:hAnsiTheme="minorHAnsi" w:cstheme="minorHAnsi"/>
                <w:sz w:val="20"/>
                <w:szCs w:val="20"/>
                <w:lang w:val="en-GB"/>
              </w:rPr>
              <w:t>Gramatika</w:t>
            </w:r>
          </w:p>
        </w:tc>
        <w:tc>
          <w:tcPr>
            <w:tcW w:w="2475" w:type="dxa"/>
          </w:tcPr>
          <w:p w14:paraId="31AAE2E3"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vzťažné vety</w:t>
            </w:r>
          </w:p>
          <w:p w14:paraId="00299A4A" w14:textId="295B0A05" w:rsidR="00EB5676" w:rsidRPr="00D63A90" w:rsidRDefault="00EB5676" w:rsidP="00EB5676">
            <w:pPr>
              <w:rPr>
                <w:rFonts w:asciiTheme="minorHAnsi" w:hAnsiTheme="minorHAnsi" w:cstheme="minorHAnsi"/>
                <w:sz w:val="20"/>
                <w:szCs w:val="20"/>
                <w:lang w:val="en-GB"/>
              </w:rPr>
            </w:pPr>
          </w:p>
        </w:tc>
        <w:tc>
          <w:tcPr>
            <w:tcW w:w="1721" w:type="dxa"/>
          </w:tcPr>
          <w:p w14:paraId="5710C07B" w14:textId="03A54B3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Relative clauses</w:t>
            </w:r>
          </w:p>
        </w:tc>
        <w:tc>
          <w:tcPr>
            <w:tcW w:w="3493" w:type="dxa"/>
          </w:tcPr>
          <w:p w14:paraId="38B4FFFC" w14:textId="7892A74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shallow, visibility, infrequent, fluorescent, artefact, province, tassels, scorpionfish</w:t>
            </w:r>
          </w:p>
        </w:tc>
        <w:tc>
          <w:tcPr>
            <w:tcW w:w="1771" w:type="dxa"/>
          </w:tcPr>
          <w:p w14:paraId="0FE2B1A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2CD2B7C" w14:textId="06C7378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409EBB7" w14:textId="5C7C2FD8" w:rsidR="00EB5676" w:rsidRPr="00856DBC" w:rsidRDefault="00EB5676" w:rsidP="00EB5676">
            <w:pPr>
              <w:rPr>
                <w:rFonts w:asciiTheme="minorHAnsi" w:hAnsiTheme="minorHAnsi" w:cstheme="minorHAnsi"/>
                <w:sz w:val="20"/>
                <w:szCs w:val="20"/>
                <w:lang w:val="en-GB"/>
              </w:rPr>
            </w:pPr>
          </w:p>
        </w:tc>
      </w:tr>
      <w:tr w:rsidR="001E3C5D" w:rsidRPr="00E6135F" w14:paraId="70582B46" w14:textId="77777777" w:rsidTr="00EB5676">
        <w:tc>
          <w:tcPr>
            <w:tcW w:w="493" w:type="dxa"/>
          </w:tcPr>
          <w:p w14:paraId="60CC8E99" w14:textId="663A536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22877C98" w14:textId="02354F66"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54</w:t>
            </w:r>
          </w:p>
        </w:tc>
        <w:tc>
          <w:tcPr>
            <w:tcW w:w="1530" w:type="dxa"/>
            <w:shd w:val="clear" w:color="auto" w:fill="auto"/>
          </w:tcPr>
          <w:p w14:paraId="42C3941B" w14:textId="76F5C95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5A-</w:t>
            </w:r>
            <w:r>
              <w:t xml:space="preserve"> </w:t>
            </w:r>
            <w:r w:rsidRPr="00EB5676">
              <w:rPr>
                <w:rFonts w:asciiTheme="minorHAnsi" w:hAnsiTheme="minorHAnsi" w:cstheme="minorHAnsi"/>
                <w:sz w:val="20"/>
                <w:szCs w:val="20"/>
                <w:lang w:val="en-GB"/>
              </w:rPr>
              <w:t>Počúvanie</w:t>
            </w:r>
          </w:p>
        </w:tc>
        <w:tc>
          <w:tcPr>
            <w:tcW w:w="2475" w:type="dxa"/>
          </w:tcPr>
          <w:p w14:paraId="0830735D" w14:textId="77777777"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prax v počúvaní a písaní poznámok</w:t>
            </w:r>
          </w:p>
          <w:p w14:paraId="45C66FCE" w14:textId="73A7B6A5"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prax v počúvaní konkrétnych informácií</w:t>
            </w:r>
          </w:p>
          <w:p w14:paraId="6415B52F" w14:textId="587EEC08" w:rsidR="00EB5676" w:rsidRPr="00D63A90" w:rsidRDefault="00EB5676" w:rsidP="00EB5676">
            <w:pPr>
              <w:rPr>
                <w:rFonts w:asciiTheme="minorHAnsi" w:hAnsiTheme="minorHAnsi" w:cstheme="minorHAnsi"/>
                <w:sz w:val="20"/>
                <w:szCs w:val="20"/>
                <w:lang w:val="en-GB"/>
              </w:rPr>
            </w:pPr>
          </w:p>
        </w:tc>
        <w:tc>
          <w:tcPr>
            <w:tcW w:w="1721" w:type="dxa"/>
          </w:tcPr>
          <w:p w14:paraId="2FD4C310" w14:textId="722869A8" w:rsidR="00EB5676" w:rsidRPr="00E6135F" w:rsidRDefault="00EB5676" w:rsidP="00EB5676">
            <w:pPr>
              <w:rPr>
                <w:rFonts w:asciiTheme="minorHAnsi" w:hAnsiTheme="minorHAnsi" w:cstheme="minorHAnsi"/>
                <w:sz w:val="20"/>
                <w:szCs w:val="20"/>
                <w:lang w:val="en-GB"/>
              </w:rPr>
            </w:pPr>
          </w:p>
        </w:tc>
        <w:tc>
          <w:tcPr>
            <w:tcW w:w="3493" w:type="dxa"/>
          </w:tcPr>
          <w:p w14:paraId="104C0160" w14:textId="6CC8C95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a case of mind over matter, a dead end, a worthy cause, add a bit of colour to one's life, aftermath, air traffic controller, back out, back to square one, bite off more than one can chew, break the monotony, commander-in-chief, common sense, compile, confront, copyright, dedication, expiry date, go a long way, go downhill, go up in smoke, hand-me-down, have a knack for sth, hip, make it, mother tongue, no </w:t>
            </w:r>
            <w:r w:rsidRPr="00E6135F">
              <w:rPr>
                <w:rFonts w:asciiTheme="minorHAnsi" w:hAnsiTheme="minorHAnsi" w:cstheme="minorHAnsi"/>
                <w:color w:val="000000"/>
                <w:sz w:val="20"/>
                <w:szCs w:val="20"/>
                <w:lang w:val="en-GB" w:eastAsia="en-GB"/>
              </w:rPr>
              <w:lastRenderedPageBreak/>
              <w:t>mean feat, not have the heart to do sth, nothing ventured, nothing gained, onlooker, refusal, renew, runner-up, slip through one's fingers, sth holds one back, the sky's the limit, think twice, throw in the towel, understatement, want to know what all the fuss is about, weather the storm, win-win situation, passer-by, show off, time-out, viewpoint</w:t>
            </w:r>
          </w:p>
        </w:tc>
        <w:tc>
          <w:tcPr>
            <w:tcW w:w="1771" w:type="dxa"/>
          </w:tcPr>
          <w:p w14:paraId="2975A9C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EDD7B11" w14:textId="21FFDEF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1C7280C" w14:textId="23446742" w:rsidR="00EB5676" w:rsidRPr="00856DBC" w:rsidRDefault="00EB5676" w:rsidP="00EB5676">
            <w:pPr>
              <w:rPr>
                <w:rFonts w:asciiTheme="minorHAnsi" w:hAnsiTheme="minorHAnsi" w:cstheme="minorHAnsi"/>
                <w:sz w:val="20"/>
                <w:szCs w:val="20"/>
                <w:lang w:val="en-GB"/>
              </w:rPr>
            </w:pPr>
          </w:p>
        </w:tc>
      </w:tr>
      <w:tr w:rsidR="001E3C5D" w:rsidRPr="00E6135F" w14:paraId="1479D944" w14:textId="77777777" w:rsidTr="00EB5676">
        <w:tc>
          <w:tcPr>
            <w:tcW w:w="493" w:type="dxa"/>
          </w:tcPr>
          <w:p w14:paraId="30918E60" w14:textId="54555AA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5B0FD4D0" w14:textId="5855BEF1"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55</w:t>
            </w:r>
          </w:p>
        </w:tc>
        <w:tc>
          <w:tcPr>
            <w:tcW w:w="1530" w:type="dxa"/>
            <w:shd w:val="clear" w:color="auto" w:fill="auto"/>
          </w:tcPr>
          <w:p w14:paraId="09640489" w14:textId="7772DC2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Slovná zásoba</w:t>
            </w:r>
          </w:p>
        </w:tc>
        <w:tc>
          <w:tcPr>
            <w:tcW w:w="2475" w:type="dxa"/>
          </w:tcPr>
          <w:p w14:paraId="6F6197EC"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Prezentovať a precvičovať tvorenie množného čísla zložených podstatných mien</w:t>
            </w:r>
          </w:p>
          <w:p w14:paraId="5D0EAE7F" w14:textId="7C82C8C5" w:rsidR="00EB5676" w:rsidRPr="00D63A90" w:rsidRDefault="00EB5676" w:rsidP="00EB5676">
            <w:pPr>
              <w:rPr>
                <w:rFonts w:asciiTheme="minorHAnsi" w:hAnsiTheme="minorHAnsi" w:cstheme="minorHAnsi"/>
                <w:sz w:val="20"/>
                <w:szCs w:val="20"/>
                <w:lang w:val="en-GB"/>
              </w:rPr>
            </w:pPr>
          </w:p>
        </w:tc>
        <w:tc>
          <w:tcPr>
            <w:tcW w:w="1721" w:type="dxa"/>
          </w:tcPr>
          <w:p w14:paraId="174916DB" w14:textId="4875DC66" w:rsidR="00EB5676" w:rsidRPr="00E6135F" w:rsidRDefault="00EB5676" w:rsidP="00EB5676">
            <w:pPr>
              <w:rPr>
                <w:rFonts w:asciiTheme="minorHAnsi" w:hAnsiTheme="minorHAnsi" w:cstheme="minorHAnsi"/>
                <w:sz w:val="20"/>
                <w:szCs w:val="20"/>
                <w:lang w:val="en-GB"/>
              </w:rPr>
            </w:pPr>
          </w:p>
        </w:tc>
        <w:tc>
          <w:tcPr>
            <w:tcW w:w="3493" w:type="dxa"/>
          </w:tcPr>
          <w:p w14:paraId="69FE856E" w14:textId="149648E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take a message, offensive, remedial, take (all) the credit for sth, take a chance, take a while, take an (active) interest in, take effect, take notes, take notice, take pride in sth, take risks, take shape, take sides, take sth personally, take the initiative, take the opportunity, take turns, top-class</w:t>
            </w:r>
          </w:p>
        </w:tc>
        <w:tc>
          <w:tcPr>
            <w:tcW w:w="1771" w:type="dxa"/>
          </w:tcPr>
          <w:p w14:paraId="16AF5C3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451BDCD" w14:textId="6071BE4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EEB5071" w14:textId="123A1723" w:rsidR="00EB5676" w:rsidRPr="00856DBC" w:rsidRDefault="00EB5676" w:rsidP="00EB5676">
            <w:pPr>
              <w:rPr>
                <w:rFonts w:asciiTheme="minorHAnsi" w:hAnsiTheme="minorHAnsi" w:cstheme="minorHAnsi"/>
                <w:sz w:val="20"/>
                <w:szCs w:val="20"/>
                <w:lang w:val="en-GB"/>
              </w:rPr>
            </w:pPr>
          </w:p>
        </w:tc>
      </w:tr>
      <w:tr w:rsidR="001E3C5D" w:rsidRPr="00E6135F" w14:paraId="6720968F" w14:textId="77777777" w:rsidTr="00EB5676">
        <w:tc>
          <w:tcPr>
            <w:tcW w:w="493" w:type="dxa"/>
          </w:tcPr>
          <w:p w14:paraId="4E0484B6" w14:textId="7B20629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1E640892" w14:textId="0B0E32F1"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56</w:t>
            </w:r>
          </w:p>
        </w:tc>
        <w:tc>
          <w:tcPr>
            <w:tcW w:w="1530" w:type="dxa"/>
            <w:shd w:val="clear" w:color="auto" w:fill="auto"/>
          </w:tcPr>
          <w:p w14:paraId="7EA98354" w14:textId="5D0415A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Gramatika</w:t>
            </w:r>
          </w:p>
        </w:tc>
        <w:tc>
          <w:tcPr>
            <w:tcW w:w="2475" w:type="dxa"/>
          </w:tcPr>
          <w:p w14:paraId="04C4BFDE" w14:textId="575F2B8C"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Opakovanie vetných členov</w:t>
            </w:r>
          </w:p>
          <w:p w14:paraId="482039DB" w14:textId="7BEE6D64" w:rsidR="00EB5676" w:rsidRPr="00D63A90" w:rsidRDefault="00EB5676" w:rsidP="00DF07C6">
            <w:pPr>
              <w:rPr>
                <w:rFonts w:asciiTheme="minorHAnsi" w:hAnsiTheme="minorHAnsi" w:cstheme="minorHAnsi"/>
                <w:sz w:val="20"/>
                <w:szCs w:val="20"/>
                <w:lang w:val="en-GB"/>
              </w:rPr>
            </w:pPr>
          </w:p>
        </w:tc>
        <w:tc>
          <w:tcPr>
            <w:tcW w:w="1721" w:type="dxa"/>
          </w:tcPr>
          <w:p w14:paraId="175868A4" w14:textId="37F4F20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Participle clauses</w:t>
            </w:r>
          </w:p>
        </w:tc>
        <w:tc>
          <w:tcPr>
            <w:tcW w:w="3493" w:type="dxa"/>
          </w:tcPr>
          <w:p w14:paraId="35B32C80" w14:textId="7B60EF01" w:rsidR="00EB5676" w:rsidRPr="00E6135F" w:rsidRDefault="00EB5676" w:rsidP="00EB5676">
            <w:pPr>
              <w:rPr>
                <w:rFonts w:asciiTheme="minorHAnsi" w:hAnsiTheme="minorHAnsi" w:cstheme="minorHAnsi"/>
                <w:sz w:val="20"/>
                <w:szCs w:val="20"/>
                <w:lang w:val="en-GB"/>
              </w:rPr>
            </w:pPr>
          </w:p>
        </w:tc>
        <w:tc>
          <w:tcPr>
            <w:tcW w:w="1771" w:type="dxa"/>
          </w:tcPr>
          <w:p w14:paraId="4F7FB97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5BF0AEF" w14:textId="71FB3CD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D1343E5" w14:textId="59964A1E" w:rsidR="00EB5676" w:rsidRPr="00856DBC" w:rsidRDefault="00EB5676" w:rsidP="00EB5676">
            <w:pPr>
              <w:rPr>
                <w:rFonts w:asciiTheme="minorHAnsi" w:hAnsiTheme="minorHAnsi" w:cstheme="minorHAnsi"/>
                <w:sz w:val="20"/>
                <w:szCs w:val="20"/>
                <w:lang w:val="en-GB"/>
              </w:rPr>
            </w:pPr>
          </w:p>
        </w:tc>
      </w:tr>
      <w:tr w:rsidR="001E3C5D" w:rsidRPr="00E6135F" w14:paraId="4D511B63" w14:textId="77777777" w:rsidTr="00EB5676">
        <w:tc>
          <w:tcPr>
            <w:tcW w:w="493" w:type="dxa"/>
          </w:tcPr>
          <w:p w14:paraId="061F4EB2" w14:textId="74F4439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15</w:t>
            </w:r>
          </w:p>
        </w:tc>
        <w:tc>
          <w:tcPr>
            <w:tcW w:w="582" w:type="dxa"/>
          </w:tcPr>
          <w:p w14:paraId="7A1AADD2" w14:textId="0E19C87E"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57</w:t>
            </w:r>
          </w:p>
        </w:tc>
        <w:tc>
          <w:tcPr>
            <w:tcW w:w="1530" w:type="dxa"/>
          </w:tcPr>
          <w:p w14:paraId="6C8B5A19" w14:textId="2119722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Hovorenie</w:t>
            </w:r>
          </w:p>
        </w:tc>
        <w:tc>
          <w:tcPr>
            <w:tcW w:w="2475" w:type="dxa"/>
          </w:tcPr>
          <w:p w14:paraId="6DA01118" w14:textId="4C00C4E8"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Poskytnúť študentom užitočné tipy na vedenie obojsmernej konverzácie na základe obrázkov</w:t>
            </w:r>
          </w:p>
          <w:p w14:paraId="30BCA9AD" w14:textId="04F4CE63"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vyjadriť súhlas a nesúhlas</w:t>
            </w:r>
          </w:p>
          <w:p w14:paraId="390C55B6" w14:textId="7A24F1E3" w:rsidR="00EB5676" w:rsidRPr="00D63A90" w:rsidRDefault="00EB5676" w:rsidP="00EB5676">
            <w:pPr>
              <w:rPr>
                <w:rFonts w:asciiTheme="minorHAnsi" w:hAnsiTheme="minorHAnsi" w:cstheme="minorHAnsi"/>
                <w:sz w:val="20"/>
                <w:szCs w:val="20"/>
                <w:lang w:val="en-GB"/>
              </w:rPr>
            </w:pPr>
          </w:p>
        </w:tc>
        <w:tc>
          <w:tcPr>
            <w:tcW w:w="1721" w:type="dxa"/>
          </w:tcPr>
          <w:p w14:paraId="2940FEDC" w14:textId="15A065E2" w:rsidR="00EB5676" w:rsidRPr="00E6135F" w:rsidRDefault="00EB5676" w:rsidP="00EB5676">
            <w:pPr>
              <w:rPr>
                <w:rFonts w:asciiTheme="minorHAnsi" w:hAnsiTheme="minorHAnsi" w:cstheme="minorHAnsi"/>
                <w:sz w:val="20"/>
                <w:szCs w:val="20"/>
                <w:lang w:val="en-GB"/>
              </w:rPr>
            </w:pPr>
          </w:p>
        </w:tc>
        <w:tc>
          <w:tcPr>
            <w:tcW w:w="3493" w:type="dxa"/>
          </w:tcPr>
          <w:p w14:paraId="3D7E0C4C" w14:textId="2944293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lifelong, angle, immerse, trace, off the beaten track</w:t>
            </w:r>
          </w:p>
        </w:tc>
        <w:tc>
          <w:tcPr>
            <w:tcW w:w="1771" w:type="dxa"/>
          </w:tcPr>
          <w:p w14:paraId="0591118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7AA994D" w14:textId="2959E01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6C7E2B5" w14:textId="75A647C6" w:rsidR="00EB5676" w:rsidRPr="00856DBC" w:rsidRDefault="00EB5676" w:rsidP="00EB5676">
            <w:pPr>
              <w:rPr>
                <w:rFonts w:asciiTheme="minorHAnsi" w:hAnsiTheme="minorHAnsi" w:cstheme="minorHAnsi"/>
                <w:sz w:val="20"/>
                <w:szCs w:val="20"/>
                <w:lang w:val="en-GB"/>
              </w:rPr>
            </w:pPr>
          </w:p>
        </w:tc>
      </w:tr>
      <w:tr w:rsidR="001E3C5D" w:rsidRPr="00E6135F" w14:paraId="33FCD57F" w14:textId="77777777" w:rsidTr="00EB5676">
        <w:tc>
          <w:tcPr>
            <w:tcW w:w="493" w:type="dxa"/>
          </w:tcPr>
          <w:p w14:paraId="3DDAE7C6" w14:textId="7BC4894F" w:rsidR="00EB5676" w:rsidRPr="00E6135F" w:rsidRDefault="00EB5676" w:rsidP="00EB5676">
            <w:pPr>
              <w:rPr>
                <w:rFonts w:asciiTheme="minorHAnsi" w:hAnsiTheme="minorHAnsi" w:cstheme="minorHAnsi"/>
                <w:sz w:val="20"/>
                <w:szCs w:val="20"/>
                <w:lang w:val="en-GB"/>
              </w:rPr>
            </w:pPr>
          </w:p>
        </w:tc>
        <w:tc>
          <w:tcPr>
            <w:tcW w:w="582" w:type="dxa"/>
          </w:tcPr>
          <w:p w14:paraId="11FA7E7C" w14:textId="25B2C420"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58-59</w:t>
            </w:r>
          </w:p>
        </w:tc>
        <w:tc>
          <w:tcPr>
            <w:tcW w:w="1530" w:type="dxa"/>
          </w:tcPr>
          <w:p w14:paraId="51D30F92" w14:textId="19D3D89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5B-</w:t>
            </w:r>
            <w:r>
              <w:t xml:space="preserve"> </w:t>
            </w:r>
            <w:r w:rsidRPr="00EB5676">
              <w:rPr>
                <w:rFonts w:asciiTheme="minorHAnsi" w:hAnsiTheme="minorHAnsi" w:cstheme="minorHAnsi"/>
                <w:sz w:val="20"/>
                <w:szCs w:val="20"/>
                <w:lang w:val="en-GB"/>
              </w:rPr>
              <w:t>Písanie</w:t>
            </w:r>
          </w:p>
        </w:tc>
        <w:tc>
          <w:tcPr>
            <w:tcW w:w="2475" w:type="dxa"/>
          </w:tcPr>
          <w:p w14:paraId="1B36BDEA"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pochopiť požiadavky úlohy písania</w:t>
            </w:r>
          </w:p>
          <w:p w14:paraId="29093A8B" w14:textId="5DABF91E" w:rsidR="00EB5676" w:rsidRPr="00D63A90" w:rsidRDefault="00EB5676" w:rsidP="00EB5676">
            <w:pPr>
              <w:rPr>
                <w:rFonts w:asciiTheme="minorHAnsi" w:hAnsiTheme="minorHAnsi" w:cstheme="minorHAnsi"/>
                <w:sz w:val="20"/>
                <w:szCs w:val="20"/>
                <w:lang w:val="en-GB"/>
              </w:rPr>
            </w:pPr>
          </w:p>
        </w:tc>
        <w:tc>
          <w:tcPr>
            <w:tcW w:w="1721" w:type="dxa"/>
          </w:tcPr>
          <w:p w14:paraId="6217AC8D" w14:textId="4BFAC4D5" w:rsidR="00EB5676" w:rsidRPr="00E6135F" w:rsidRDefault="00EB5676" w:rsidP="00EB5676">
            <w:pPr>
              <w:rPr>
                <w:rFonts w:asciiTheme="minorHAnsi" w:hAnsiTheme="minorHAnsi" w:cstheme="minorHAnsi"/>
                <w:sz w:val="20"/>
                <w:szCs w:val="20"/>
                <w:lang w:val="en-GB"/>
              </w:rPr>
            </w:pPr>
          </w:p>
        </w:tc>
        <w:tc>
          <w:tcPr>
            <w:tcW w:w="3493" w:type="dxa"/>
          </w:tcPr>
          <w:p w14:paraId="4143970E" w14:textId="23EA052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 xml:space="preserve">a change of heart, an eye-opener, assertive, assertiveness, be moved by, bold, carve a path, catch one's eye, compassionate, cultural diversity, desire, embrace, fairness, get sth off one's chest, give sb the cold shoulder, gratitude, handcrafted, hardship, have one's heart/mind set on sth, honesty, keep an open mind, livelihood, mean, modest, modesty, off the top of one's head, optimism, overwhelming, perseverance, persevere, persevering, precious, respectful, see eye to eye (on sth), side by side, speak one's mind, </w:t>
            </w:r>
            <w:r w:rsidRPr="00E6135F">
              <w:rPr>
                <w:rFonts w:asciiTheme="minorHAnsi" w:hAnsiTheme="minorHAnsi" w:cstheme="minorHAnsi"/>
                <w:color w:val="000000"/>
                <w:sz w:val="20"/>
                <w:szCs w:val="20"/>
                <w:lang w:val="en-GB" w:eastAsia="en-GB"/>
              </w:rPr>
              <w:lastRenderedPageBreak/>
              <w:t>stand on one's own two feet, stand up for, sympathy, take sth for granted, wisdom, with a heavy heart, compassion, generosity</w:t>
            </w:r>
          </w:p>
        </w:tc>
        <w:tc>
          <w:tcPr>
            <w:tcW w:w="1771" w:type="dxa"/>
          </w:tcPr>
          <w:p w14:paraId="5D02560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5906DB43" w14:textId="3DAA3C6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71677BF" w14:textId="071C5FD5" w:rsidR="00EB5676" w:rsidRPr="00856DBC" w:rsidRDefault="00EB5676" w:rsidP="00EB5676">
            <w:pPr>
              <w:rPr>
                <w:rFonts w:asciiTheme="minorHAnsi" w:hAnsiTheme="minorHAnsi" w:cstheme="minorHAnsi"/>
                <w:sz w:val="20"/>
                <w:szCs w:val="20"/>
                <w:lang w:val="en-GB"/>
              </w:rPr>
            </w:pPr>
          </w:p>
        </w:tc>
      </w:tr>
      <w:tr w:rsidR="001E3C5D" w:rsidRPr="00E6135F" w14:paraId="55517E59" w14:textId="77777777" w:rsidTr="00EB5676">
        <w:tc>
          <w:tcPr>
            <w:tcW w:w="493" w:type="dxa"/>
          </w:tcPr>
          <w:p w14:paraId="48B0F41C" w14:textId="52685CE1" w:rsidR="00EB5676" w:rsidRPr="00E6135F" w:rsidRDefault="00EB5676" w:rsidP="00EB5676">
            <w:pPr>
              <w:rPr>
                <w:rFonts w:asciiTheme="minorHAnsi" w:hAnsiTheme="minorHAnsi" w:cstheme="minorHAnsi"/>
                <w:sz w:val="20"/>
                <w:szCs w:val="20"/>
                <w:lang w:val="en-GB"/>
              </w:rPr>
            </w:pPr>
          </w:p>
        </w:tc>
        <w:tc>
          <w:tcPr>
            <w:tcW w:w="582" w:type="dxa"/>
          </w:tcPr>
          <w:p w14:paraId="4791B81A" w14:textId="49363F84"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60</w:t>
            </w:r>
          </w:p>
        </w:tc>
        <w:tc>
          <w:tcPr>
            <w:tcW w:w="1530" w:type="dxa"/>
          </w:tcPr>
          <w:p w14:paraId="3C50A6CC" w14:textId="2B1657E1"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 xml:space="preserve">Prehľad </w:t>
            </w:r>
            <w:r>
              <w:rPr>
                <w:rFonts w:asciiTheme="minorHAnsi" w:hAnsiTheme="minorHAnsi" w:cstheme="minorHAnsi"/>
                <w:color w:val="000000"/>
                <w:sz w:val="20"/>
                <w:szCs w:val="20"/>
                <w:lang w:val="en-GB"/>
              </w:rPr>
              <w:t xml:space="preserve"> </w:t>
            </w:r>
            <w:r w:rsidR="00EB5676" w:rsidRPr="00E6135F">
              <w:rPr>
                <w:rFonts w:asciiTheme="minorHAnsi" w:hAnsiTheme="minorHAnsi" w:cstheme="minorHAnsi"/>
                <w:color w:val="000000"/>
                <w:sz w:val="20"/>
                <w:szCs w:val="20"/>
                <w:lang w:val="en-GB"/>
              </w:rPr>
              <w:t>Module 5</w:t>
            </w:r>
          </w:p>
        </w:tc>
        <w:tc>
          <w:tcPr>
            <w:tcW w:w="2475" w:type="dxa"/>
          </w:tcPr>
          <w:p w14:paraId="7D1BA26B" w14:textId="2105DF72"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5</w:t>
            </w:r>
          </w:p>
        </w:tc>
        <w:tc>
          <w:tcPr>
            <w:tcW w:w="1721" w:type="dxa"/>
          </w:tcPr>
          <w:p w14:paraId="2832D98F" w14:textId="6D7FFA34" w:rsidR="00EB5676" w:rsidRPr="00E6135F" w:rsidRDefault="00EB5676" w:rsidP="00EB5676">
            <w:pPr>
              <w:rPr>
                <w:rFonts w:asciiTheme="minorHAnsi" w:hAnsiTheme="minorHAnsi" w:cstheme="minorHAnsi"/>
                <w:sz w:val="20"/>
                <w:szCs w:val="20"/>
                <w:lang w:val="en-GB"/>
              </w:rPr>
            </w:pPr>
          </w:p>
        </w:tc>
        <w:tc>
          <w:tcPr>
            <w:tcW w:w="3493" w:type="dxa"/>
          </w:tcPr>
          <w:p w14:paraId="41D11200" w14:textId="0A2A423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eastAsia="en-GB"/>
              </w:rPr>
              <w:t>unfold, exceedingly, jumpsuit, plywood, region</w:t>
            </w:r>
          </w:p>
        </w:tc>
        <w:tc>
          <w:tcPr>
            <w:tcW w:w="1771" w:type="dxa"/>
          </w:tcPr>
          <w:p w14:paraId="069DDA5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CAC55AE" w14:textId="70CD8DB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A5FB938" w14:textId="66952D3E" w:rsidR="00EB5676" w:rsidRPr="00856DBC" w:rsidRDefault="00EB5676" w:rsidP="00EB5676">
            <w:pPr>
              <w:rPr>
                <w:rFonts w:asciiTheme="minorHAnsi" w:hAnsiTheme="minorHAnsi" w:cstheme="minorHAnsi"/>
                <w:sz w:val="20"/>
                <w:szCs w:val="20"/>
                <w:lang w:val="en-GB"/>
              </w:rPr>
            </w:pPr>
          </w:p>
        </w:tc>
      </w:tr>
      <w:tr w:rsidR="001E3C5D" w:rsidRPr="00E6135F" w14:paraId="5A759178" w14:textId="77777777" w:rsidTr="00EB5676">
        <w:tc>
          <w:tcPr>
            <w:tcW w:w="493" w:type="dxa"/>
          </w:tcPr>
          <w:p w14:paraId="3CB6AD8C" w14:textId="1DCCC5F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16</w:t>
            </w:r>
          </w:p>
        </w:tc>
        <w:tc>
          <w:tcPr>
            <w:tcW w:w="582" w:type="dxa"/>
          </w:tcPr>
          <w:p w14:paraId="472C9EB6" w14:textId="6F2F00C3"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61</w:t>
            </w:r>
          </w:p>
        </w:tc>
        <w:tc>
          <w:tcPr>
            <w:tcW w:w="1530" w:type="dxa"/>
            <w:shd w:val="clear" w:color="auto" w:fill="auto"/>
          </w:tcPr>
          <w:p w14:paraId="15D19791" w14:textId="3C942ED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5</w:t>
            </w:r>
          </w:p>
        </w:tc>
        <w:tc>
          <w:tcPr>
            <w:tcW w:w="2475" w:type="dxa"/>
            <w:shd w:val="clear" w:color="auto" w:fill="auto"/>
          </w:tcPr>
          <w:p w14:paraId="24B05B49" w14:textId="388E57AE"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1CAACF8C" w14:textId="0D119ECC" w:rsidR="00EB5676" w:rsidRPr="00E6135F" w:rsidRDefault="00EB5676" w:rsidP="00EB5676">
            <w:pPr>
              <w:rPr>
                <w:rFonts w:asciiTheme="minorHAnsi" w:hAnsiTheme="minorHAnsi" w:cstheme="minorHAnsi"/>
                <w:sz w:val="20"/>
                <w:szCs w:val="20"/>
                <w:lang w:val="en-GB"/>
              </w:rPr>
            </w:pPr>
          </w:p>
        </w:tc>
        <w:tc>
          <w:tcPr>
            <w:tcW w:w="3493" w:type="dxa"/>
          </w:tcPr>
          <w:p w14:paraId="5FE8E109" w14:textId="73A891DD" w:rsidR="00EB5676" w:rsidRPr="00E6135F" w:rsidRDefault="00EB5676" w:rsidP="00EB5676">
            <w:pPr>
              <w:rPr>
                <w:rFonts w:asciiTheme="minorHAnsi" w:hAnsiTheme="minorHAnsi" w:cstheme="minorHAnsi"/>
                <w:sz w:val="20"/>
                <w:szCs w:val="20"/>
                <w:lang w:val="en-GB"/>
              </w:rPr>
            </w:pPr>
          </w:p>
        </w:tc>
        <w:tc>
          <w:tcPr>
            <w:tcW w:w="1771" w:type="dxa"/>
          </w:tcPr>
          <w:p w14:paraId="040DF26F" w14:textId="2B67757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261A4FD6" w14:textId="03F58C94" w:rsidR="00EB5676" w:rsidRPr="00856DBC" w:rsidRDefault="00EB5676" w:rsidP="00EB5676">
            <w:pPr>
              <w:rPr>
                <w:rFonts w:asciiTheme="minorHAnsi" w:hAnsiTheme="minorHAnsi" w:cstheme="minorHAnsi"/>
                <w:iCs/>
                <w:sz w:val="20"/>
                <w:szCs w:val="20"/>
                <w:lang w:val="en-GB"/>
              </w:rPr>
            </w:pPr>
          </w:p>
        </w:tc>
      </w:tr>
      <w:tr w:rsidR="001E3C5D" w:rsidRPr="00E6135F" w14:paraId="1B901E3D" w14:textId="77777777" w:rsidTr="00EB5676">
        <w:tc>
          <w:tcPr>
            <w:tcW w:w="493" w:type="dxa"/>
          </w:tcPr>
          <w:p w14:paraId="6CE87300" w14:textId="3FD5FCA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17</w:t>
            </w:r>
          </w:p>
        </w:tc>
        <w:tc>
          <w:tcPr>
            <w:tcW w:w="582" w:type="dxa"/>
          </w:tcPr>
          <w:p w14:paraId="2C90C3C2" w14:textId="38704386"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62-67</w:t>
            </w:r>
          </w:p>
        </w:tc>
        <w:tc>
          <w:tcPr>
            <w:tcW w:w="1530" w:type="dxa"/>
          </w:tcPr>
          <w:p w14:paraId="48B2AD96" w14:textId="4D3D602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 xml:space="preserve">Zhrnutie </w:t>
            </w:r>
            <w:r w:rsidR="00EB5676" w:rsidRPr="00E6135F">
              <w:rPr>
                <w:rFonts w:asciiTheme="minorHAnsi" w:hAnsiTheme="minorHAnsi" w:cstheme="minorHAnsi"/>
                <w:color w:val="000000"/>
                <w:sz w:val="20"/>
                <w:szCs w:val="20"/>
                <w:lang w:val="en-GB"/>
              </w:rPr>
              <w:t>Modules 1-5</w:t>
            </w:r>
          </w:p>
        </w:tc>
        <w:tc>
          <w:tcPr>
            <w:tcW w:w="2475" w:type="dxa"/>
          </w:tcPr>
          <w:p w14:paraId="09BA319B" w14:textId="5114AC2C"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moduloch 1-5</w:t>
            </w:r>
          </w:p>
        </w:tc>
        <w:tc>
          <w:tcPr>
            <w:tcW w:w="1721" w:type="dxa"/>
          </w:tcPr>
          <w:p w14:paraId="470DC02E" w14:textId="3AEE9A67" w:rsidR="00EB5676" w:rsidRPr="00E6135F" w:rsidRDefault="00EB5676" w:rsidP="00EB5676">
            <w:pPr>
              <w:rPr>
                <w:rFonts w:asciiTheme="minorHAnsi" w:hAnsiTheme="minorHAnsi" w:cstheme="minorHAnsi"/>
                <w:sz w:val="20"/>
                <w:szCs w:val="20"/>
                <w:lang w:val="en-GB"/>
              </w:rPr>
            </w:pPr>
          </w:p>
        </w:tc>
        <w:tc>
          <w:tcPr>
            <w:tcW w:w="3493" w:type="dxa"/>
          </w:tcPr>
          <w:p w14:paraId="75927961" w14:textId="371BA751" w:rsidR="00EB5676" w:rsidRPr="00E6135F" w:rsidRDefault="00EB5676" w:rsidP="00EB5676">
            <w:pPr>
              <w:rPr>
                <w:rFonts w:asciiTheme="minorHAnsi" w:hAnsiTheme="minorHAnsi" w:cstheme="minorHAnsi"/>
                <w:sz w:val="20"/>
                <w:szCs w:val="20"/>
                <w:lang w:val="en-GB"/>
              </w:rPr>
            </w:pPr>
          </w:p>
        </w:tc>
        <w:tc>
          <w:tcPr>
            <w:tcW w:w="1771" w:type="dxa"/>
          </w:tcPr>
          <w:p w14:paraId="0F4761D2" w14:textId="1C8F12D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Extra material (downloadable from the Teacher’s assistant)</w:t>
            </w:r>
          </w:p>
        </w:tc>
        <w:tc>
          <w:tcPr>
            <w:tcW w:w="1965" w:type="dxa"/>
          </w:tcPr>
          <w:p w14:paraId="40807833" w14:textId="6B7735AF" w:rsidR="00EB5676" w:rsidRPr="00856DBC" w:rsidRDefault="00EB5676" w:rsidP="00EB5676">
            <w:pPr>
              <w:rPr>
                <w:rFonts w:asciiTheme="minorHAnsi" w:hAnsiTheme="minorHAnsi" w:cstheme="minorHAnsi"/>
                <w:sz w:val="20"/>
                <w:szCs w:val="20"/>
                <w:lang w:val="en-GB"/>
              </w:rPr>
            </w:pPr>
          </w:p>
        </w:tc>
      </w:tr>
      <w:tr w:rsidR="001E3C5D" w:rsidRPr="00E6135F" w14:paraId="51C1D775" w14:textId="77777777" w:rsidTr="00EB5676">
        <w:tc>
          <w:tcPr>
            <w:tcW w:w="493" w:type="dxa"/>
          </w:tcPr>
          <w:p w14:paraId="4E80435D" w14:textId="4F781DC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29A52E56" w14:textId="6350ACEE"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68</w:t>
            </w:r>
          </w:p>
        </w:tc>
        <w:tc>
          <w:tcPr>
            <w:tcW w:w="1530" w:type="dxa"/>
          </w:tcPr>
          <w:p w14:paraId="40EF7421" w14:textId="3F7FA31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sz w:val="20"/>
                <w:szCs w:val="20"/>
                <w:lang w:val="en-GB"/>
              </w:rPr>
              <w:t>Priebežný test</w:t>
            </w:r>
          </w:p>
        </w:tc>
        <w:tc>
          <w:tcPr>
            <w:tcW w:w="2475" w:type="dxa"/>
          </w:tcPr>
          <w:p w14:paraId="3D46FC7E" w14:textId="048274AB" w:rsidR="00EB5676" w:rsidRPr="00D63A90" w:rsidRDefault="00DF07C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675133D4" w14:textId="77777777" w:rsidR="00EB5676" w:rsidRPr="00E6135F" w:rsidRDefault="00EB5676" w:rsidP="00EB5676">
            <w:pPr>
              <w:rPr>
                <w:rFonts w:asciiTheme="minorHAnsi" w:hAnsiTheme="minorHAnsi" w:cstheme="minorHAnsi"/>
                <w:sz w:val="20"/>
                <w:szCs w:val="20"/>
                <w:lang w:val="en-GB"/>
              </w:rPr>
            </w:pPr>
          </w:p>
        </w:tc>
        <w:tc>
          <w:tcPr>
            <w:tcW w:w="3493" w:type="dxa"/>
          </w:tcPr>
          <w:p w14:paraId="313E45DA" w14:textId="77777777" w:rsidR="00EB5676" w:rsidRPr="00E6135F" w:rsidRDefault="00EB5676" w:rsidP="00EB5676">
            <w:pPr>
              <w:rPr>
                <w:rFonts w:asciiTheme="minorHAnsi" w:hAnsiTheme="minorHAnsi" w:cstheme="minorHAnsi"/>
                <w:sz w:val="20"/>
                <w:szCs w:val="20"/>
                <w:lang w:val="en-GB"/>
              </w:rPr>
            </w:pPr>
          </w:p>
        </w:tc>
        <w:tc>
          <w:tcPr>
            <w:tcW w:w="1771" w:type="dxa"/>
          </w:tcPr>
          <w:p w14:paraId="3D0A7D02" w14:textId="3E58E93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566A9423" w14:textId="7E1EB033" w:rsidR="00EB5676" w:rsidRPr="00856DBC" w:rsidRDefault="00EB5676" w:rsidP="00EB5676">
            <w:pPr>
              <w:rPr>
                <w:rFonts w:asciiTheme="minorHAnsi" w:hAnsiTheme="minorHAnsi" w:cstheme="minorHAnsi"/>
                <w:sz w:val="20"/>
                <w:szCs w:val="20"/>
                <w:lang w:val="en-GB"/>
              </w:rPr>
            </w:pPr>
          </w:p>
        </w:tc>
      </w:tr>
      <w:tr w:rsidR="001E3C5D" w:rsidRPr="00E6135F" w14:paraId="52F6B32D" w14:textId="77777777" w:rsidTr="00EB5676">
        <w:tc>
          <w:tcPr>
            <w:tcW w:w="493" w:type="dxa"/>
          </w:tcPr>
          <w:p w14:paraId="35DC86CC" w14:textId="7A86FDC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18</w:t>
            </w:r>
          </w:p>
        </w:tc>
        <w:tc>
          <w:tcPr>
            <w:tcW w:w="582" w:type="dxa"/>
          </w:tcPr>
          <w:p w14:paraId="682C15D3" w14:textId="23BA4A70"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69</w:t>
            </w:r>
          </w:p>
        </w:tc>
        <w:tc>
          <w:tcPr>
            <w:tcW w:w="1530" w:type="dxa"/>
          </w:tcPr>
          <w:p w14:paraId="25363378"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6</w:t>
            </w:r>
          </w:p>
          <w:p w14:paraId="7E4E380F" w14:textId="2B614BB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6A-Reading</w:t>
            </w:r>
          </w:p>
        </w:tc>
        <w:tc>
          <w:tcPr>
            <w:tcW w:w="2475" w:type="dxa"/>
          </w:tcPr>
          <w:p w14:paraId="0705078C" w14:textId="77777777" w:rsidR="00EB5676" w:rsidRPr="00D63A90" w:rsidRDefault="00DF07C6" w:rsidP="00DF07C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6</w:t>
            </w:r>
          </w:p>
          <w:p w14:paraId="4F0A1D73"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vyvinúť techniky a stratégie na dokončenie textu s medzerami a chýbajúcimi odsekmi</w:t>
            </w:r>
          </w:p>
          <w:p w14:paraId="19C993AF" w14:textId="4B1C99B1" w:rsidR="00DF07C6" w:rsidRPr="00D63A90" w:rsidRDefault="00DF07C6" w:rsidP="00DF07C6">
            <w:pPr>
              <w:rPr>
                <w:rFonts w:asciiTheme="minorHAnsi" w:hAnsiTheme="minorHAnsi" w:cstheme="minorHAnsi"/>
                <w:sz w:val="20"/>
                <w:szCs w:val="20"/>
                <w:lang w:val="en-GB"/>
              </w:rPr>
            </w:pPr>
          </w:p>
        </w:tc>
        <w:tc>
          <w:tcPr>
            <w:tcW w:w="1721" w:type="dxa"/>
          </w:tcPr>
          <w:p w14:paraId="65335A58" w14:textId="369B05F0" w:rsidR="00EB5676" w:rsidRPr="00E6135F" w:rsidRDefault="00EB5676" w:rsidP="00EB5676">
            <w:pPr>
              <w:rPr>
                <w:rFonts w:asciiTheme="minorHAnsi" w:hAnsiTheme="minorHAnsi" w:cstheme="minorHAnsi"/>
                <w:sz w:val="20"/>
                <w:szCs w:val="20"/>
                <w:lang w:val="en-GB"/>
              </w:rPr>
            </w:pPr>
          </w:p>
        </w:tc>
        <w:tc>
          <w:tcPr>
            <w:tcW w:w="3493" w:type="dxa"/>
          </w:tcPr>
          <w:p w14:paraId="7E1DBD87" w14:textId="1E45D30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 must-have, (news/social) feeds, a storm of, abundantly, abundantly, acclaim, acknowledgement, aid, assumption, at a price, bombard, bubble, burden, cacophony, clamour, complexity, compulsion, confined to, constitute, cortisol, delegate, delusion, demands on one's time, diagnose, disproportionate, do away with, dopamine, evolve, exabyte, exacerbate, fend sth off, filter out, flaw, flick , forum, free (sth up), give in, hormone, incessantly, mass media, merely, multitasking, neuroscience, notification, obliged (to), offset, onus, over, overdrive, overload, peppered with, personalise, pre-digital, pressured, prod, prolong, purchase , rapidly, reflection, reinforce, simultaneously, spawn, stimulation, stream, susceptible to, tailor, toss, trivial</w:t>
            </w:r>
          </w:p>
        </w:tc>
        <w:tc>
          <w:tcPr>
            <w:tcW w:w="1771" w:type="dxa"/>
          </w:tcPr>
          <w:p w14:paraId="4F7E684E"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5FCE2E5" w14:textId="3F744FA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6BF2B157"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interkultúrne povedomie, spolupráca, kreativita, autonómne učenie</w:t>
            </w:r>
          </w:p>
          <w:p w14:paraId="619958F6" w14:textId="7A5A9BB2" w:rsidR="00EB5676" w:rsidRPr="00856DBC" w:rsidRDefault="00EB5676" w:rsidP="0014281C">
            <w:pPr>
              <w:rPr>
                <w:rFonts w:asciiTheme="minorHAnsi" w:hAnsiTheme="minorHAnsi" w:cstheme="minorHAnsi"/>
                <w:sz w:val="20"/>
                <w:szCs w:val="20"/>
                <w:lang w:val="en-GB"/>
              </w:rPr>
            </w:pPr>
          </w:p>
        </w:tc>
      </w:tr>
      <w:tr w:rsidR="001E3C5D" w:rsidRPr="00E6135F" w14:paraId="4FB9173B" w14:textId="77777777" w:rsidTr="00EB5676">
        <w:tc>
          <w:tcPr>
            <w:tcW w:w="493" w:type="dxa"/>
          </w:tcPr>
          <w:p w14:paraId="7136B4B1" w14:textId="4C6A798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lastRenderedPageBreak/>
              <w:t> </w:t>
            </w:r>
          </w:p>
        </w:tc>
        <w:tc>
          <w:tcPr>
            <w:tcW w:w="582" w:type="dxa"/>
          </w:tcPr>
          <w:p w14:paraId="5ABEE675" w14:textId="7294DAD5"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70</w:t>
            </w:r>
          </w:p>
        </w:tc>
        <w:tc>
          <w:tcPr>
            <w:tcW w:w="1530" w:type="dxa"/>
          </w:tcPr>
          <w:p w14:paraId="689BFB21" w14:textId="4C05DC5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42FE1F05" w14:textId="080DDBEB"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Raise Ss’ awareness to the use of Commenting adverbs; derivatives; </w:t>
            </w:r>
            <w:r w:rsidRPr="00D63A90">
              <w:rPr>
                <w:rFonts w:asciiTheme="minorHAnsi" w:hAnsiTheme="minorHAnsi" w:cstheme="minorHAnsi"/>
                <w:i/>
                <w:sz w:val="20"/>
                <w:szCs w:val="20"/>
                <w:lang w:val="en-GB"/>
              </w:rPr>
              <w:t>make, get, put</w:t>
            </w:r>
            <w:r w:rsidRPr="00D63A90">
              <w:rPr>
                <w:rFonts w:asciiTheme="minorHAnsi" w:hAnsiTheme="minorHAnsi" w:cstheme="minorHAnsi"/>
                <w:sz w:val="20"/>
                <w:szCs w:val="20"/>
                <w:lang w:val="en-GB"/>
              </w:rPr>
              <w:t>; verbs describing change</w:t>
            </w:r>
          </w:p>
        </w:tc>
        <w:tc>
          <w:tcPr>
            <w:tcW w:w="1721" w:type="dxa"/>
          </w:tcPr>
          <w:p w14:paraId="29F8CA3A" w14:textId="16BA8803" w:rsidR="00EB5676" w:rsidRPr="00E6135F" w:rsidRDefault="00EB5676" w:rsidP="00EB5676">
            <w:pPr>
              <w:rPr>
                <w:rFonts w:asciiTheme="minorHAnsi" w:hAnsiTheme="minorHAnsi" w:cstheme="minorHAnsi"/>
                <w:sz w:val="20"/>
                <w:szCs w:val="20"/>
                <w:lang w:val="en-GB"/>
              </w:rPr>
            </w:pPr>
          </w:p>
        </w:tc>
        <w:tc>
          <w:tcPr>
            <w:tcW w:w="3493" w:type="dxa"/>
          </w:tcPr>
          <w:p w14:paraId="4872CA84" w14:textId="6A169A9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adapt, adjust, adjustment, alter, apparently, astonishingly, attendance, citizenship, confidentially, consciousness, convert, define, deserted, dictate, get a/the joke, get going, get one's attention, honestly, hotspot, identification, in part, in the long term, inclusion, inspiration, intolerant, make (absolute) sense, make a (complete) mess of sth, make a living, make an exception, make an excuse for sth, make light of sth, modify, necessity, oddly, presumably, put a limit on sth, put a stop to sth, put all one's affairs in order, put effort into sth, put one's trust in sth, put things into perspective, put time into sth, reform, reluctance, resourcefulness, restrict, restriction, sceptic, seafront, stabilisation, stabiliser, stable, stardom, stunt, technically, theoretically, transform, truthfully, unbelievably, undeniably, utmost, vision, vulnerable</w:t>
            </w:r>
          </w:p>
        </w:tc>
        <w:tc>
          <w:tcPr>
            <w:tcW w:w="1771" w:type="dxa"/>
          </w:tcPr>
          <w:p w14:paraId="140D3AE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6D013AD" w14:textId="5A9A57A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78FB901" w14:textId="0113EF95" w:rsidR="00EB5676" w:rsidRPr="00856DBC" w:rsidRDefault="00EB5676" w:rsidP="00EB5676">
            <w:pPr>
              <w:rPr>
                <w:rFonts w:asciiTheme="minorHAnsi" w:hAnsiTheme="minorHAnsi" w:cstheme="minorHAnsi"/>
                <w:sz w:val="20"/>
                <w:szCs w:val="20"/>
                <w:lang w:val="en-GB"/>
              </w:rPr>
            </w:pPr>
          </w:p>
        </w:tc>
      </w:tr>
      <w:tr w:rsidR="001E3C5D" w:rsidRPr="00E6135F" w14:paraId="3477AE3A" w14:textId="77777777" w:rsidTr="00EB5676">
        <w:tc>
          <w:tcPr>
            <w:tcW w:w="493" w:type="dxa"/>
          </w:tcPr>
          <w:p w14:paraId="13B9A46A" w14:textId="3777843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53E52124" w14:textId="5D0FFCE4"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71</w:t>
            </w:r>
          </w:p>
        </w:tc>
        <w:tc>
          <w:tcPr>
            <w:tcW w:w="1530" w:type="dxa"/>
            <w:shd w:val="clear" w:color="auto" w:fill="auto"/>
          </w:tcPr>
          <w:p w14:paraId="1835497B" w14:textId="1F3E5C6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w:t>
            </w:r>
            <w:r w:rsidR="00ED7361">
              <w:t xml:space="preserve"> </w:t>
            </w:r>
            <w:r w:rsidR="00ED7361" w:rsidRPr="00ED7361">
              <w:rPr>
                <w:rFonts w:asciiTheme="minorHAnsi" w:hAnsiTheme="minorHAnsi" w:cstheme="minorHAnsi"/>
                <w:sz w:val="20"/>
                <w:szCs w:val="20"/>
                <w:lang w:val="en-GB"/>
              </w:rPr>
              <w:t>Gramatika</w:t>
            </w:r>
          </w:p>
        </w:tc>
        <w:tc>
          <w:tcPr>
            <w:tcW w:w="2475" w:type="dxa"/>
          </w:tcPr>
          <w:p w14:paraId="3E416D5D" w14:textId="77777777"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revidovať podmienkové vety</w:t>
            </w:r>
          </w:p>
          <w:p w14:paraId="4F50C0A2" w14:textId="06AA8E7F" w:rsidR="00EB5676" w:rsidRPr="00D63A90" w:rsidRDefault="00EB5676" w:rsidP="00EB5676">
            <w:pPr>
              <w:rPr>
                <w:rFonts w:asciiTheme="minorHAnsi" w:hAnsiTheme="minorHAnsi" w:cstheme="minorHAnsi"/>
                <w:sz w:val="20"/>
                <w:szCs w:val="20"/>
                <w:lang w:val="en-GB"/>
              </w:rPr>
            </w:pPr>
          </w:p>
        </w:tc>
        <w:tc>
          <w:tcPr>
            <w:tcW w:w="1721" w:type="dxa"/>
          </w:tcPr>
          <w:p w14:paraId="67FAF598" w14:textId="2409F65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Conditional sentences, Inversion in conditionals</w:t>
            </w:r>
          </w:p>
        </w:tc>
        <w:tc>
          <w:tcPr>
            <w:tcW w:w="3493" w:type="dxa"/>
          </w:tcPr>
          <w:p w14:paraId="21ACB3E5" w14:textId="2D3C35FB" w:rsidR="00EB5676" w:rsidRPr="00E6135F" w:rsidRDefault="00EB5676" w:rsidP="00EB5676">
            <w:pPr>
              <w:rPr>
                <w:rFonts w:asciiTheme="minorHAnsi" w:hAnsiTheme="minorHAnsi" w:cstheme="minorHAnsi"/>
                <w:sz w:val="20"/>
                <w:szCs w:val="20"/>
                <w:lang w:val="en-GB"/>
              </w:rPr>
            </w:pPr>
          </w:p>
        </w:tc>
        <w:tc>
          <w:tcPr>
            <w:tcW w:w="1771" w:type="dxa"/>
          </w:tcPr>
          <w:p w14:paraId="20AC9BB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97E0C57" w14:textId="18DF69A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3AC4FA0" w14:textId="74DADA9A" w:rsidR="00EB5676" w:rsidRPr="00856DBC" w:rsidRDefault="00EB5676" w:rsidP="00EB5676">
            <w:pPr>
              <w:rPr>
                <w:rFonts w:asciiTheme="minorHAnsi" w:hAnsiTheme="minorHAnsi" w:cstheme="minorHAnsi"/>
                <w:sz w:val="20"/>
                <w:szCs w:val="20"/>
                <w:lang w:val="en-GB"/>
              </w:rPr>
            </w:pPr>
          </w:p>
        </w:tc>
      </w:tr>
      <w:tr w:rsidR="001E3C5D" w:rsidRPr="00E6135F" w14:paraId="075BB0CC" w14:textId="77777777" w:rsidTr="00EB5676">
        <w:tc>
          <w:tcPr>
            <w:tcW w:w="493" w:type="dxa"/>
          </w:tcPr>
          <w:p w14:paraId="1108F3E8" w14:textId="6DF9E36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1F81BCEC" w14:textId="42FB9EC9"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72</w:t>
            </w:r>
          </w:p>
        </w:tc>
        <w:tc>
          <w:tcPr>
            <w:tcW w:w="1530" w:type="dxa"/>
            <w:shd w:val="clear" w:color="auto" w:fill="auto"/>
          </w:tcPr>
          <w:p w14:paraId="4F397D51" w14:textId="6DC5805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6A-</w:t>
            </w:r>
            <w:r w:rsidR="00ED7361">
              <w:t xml:space="preserve"> </w:t>
            </w:r>
            <w:r w:rsidR="00ED7361" w:rsidRPr="00ED7361">
              <w:rPr>
                <w:rFonts w:asciiTheme="minorHAnsi" w:hAnsiTheme="minorHAnsi" w:cstheme="minorHAnsi"/>
                <w:sz w:val="20"/>
                <w:szCs w:val="20"/>
                <w:lang w:val="en-GB"/>
              </w:rPr>
              <w:t>Počúvanie</w:t>
            </w:r>
          </w:p>
        </w:tc>
        <w:tc>
          <w:tcPr>
            <w:tcW w:w="2475" w:type="dxa"/>
          </w:tcPr>
          <w:p w14:paraId="107F20B0" w14:textId="0A0C3283" w:rsidR="00DF07C6" w:rsidRPr="00D63A90" w:rsidRDefault="00DF07C6" w:rsidP="00DF07C6">
            <w:pPr>
              <w:pStyle w:val="HTMLPreformatted"/>
              <w:rPr>
                <w:rFonts w:asciiTheme="minorHAnsi" w:hAnsiTheme="minorHAnsi" w:cstheme="minorHAnsi"/>
              </w:rPr>
            </w:pPr>
            <w:r w:rsidRPr="00D63A90">
              <w:rPr>
                <w:rStyle w:val="y2iqfc"/>
                <w:rFonts w:asciiTheme="minorHAnsi" w:hAnsiTheme="minorHAnsi" w:cstheme="minorHAnsi"/>
                <w:lang w:val="sk-SK"/>
              </w:rPr>
              <w:t>Precvičiť si počúvanie konkrétnych informácií</w:t>
            </w:r>
          </w:p>
          <w:p w14:paraId="6B896ADF" w14:textId="1F3FC394" w:rsidR="00EB5676" w:rsidRPr="00D63A90" w:rsidRDefault="00EB5676" w:rsidP="00EB5676">
            <w:pPr>
              <w:rPr>
                <w:rFonts w:asciiTheme="minorHAnsi" w:hAnsiTheme="minorHAnsi" w:cstheme="minorHAnsi"/>
                <w:sz w:val="20"/>
                <w:szCs w:val="20"/>
                <w:lang w:val="en-GB"/>
              </w:rPr>
            </w:pPr>
          </w:p>
        </w:tc>
        <w:tc>
          <w:tcPr>
            <w:tcW w:w="1721" w:type="dxa"/>
          </w:tcPr>
          <w:p w14:paraId="11D5D876" w14:textId="2EBBB0B7" w:rsidR="00EB5676" w:rsidRPr="00E6135F" w:rsidRDefault="00EB5676" w:rsidP="00EB5676">
            <w:pPr>
              <w:rPr>
                <w:rFonts w:asciiTheme="minorHAnsi" w:hAnsiTheme="minorHAnsi" w:cstheme="minorHAnsi"/>
                <w:sz w:val="20"/>
                <w:szCs w:val="20"/>
                <w:lang w:val="en-GB"/>
              </w:rPr>
            </w:pPr>
          </w:p>
        </w:tc>
        <w:tc>
          <w:tcPr>
            <w:tcW w:w="3493" w:type="dxa"/>
          </w:tcPr>
          <w:p w14:paraId="53DDECA0" w14:textId="1B3FC1B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(passing) fad, a slave to/of fashion, be ahead of one's time, be all the rage, be in vogue, be on trend, be the height of fashion, catch on, come and go, contented, craze, customisation, cyclical nature, date, dress for the occasion, eagerness, fashion icon, fashion statement, fashion victim, functional, glamour, highlight , indifferent, individuality, intolerable, make a comeback, make reference to, mix and match, modernise, novel , out-of-date, set a trend, take pride in , the </w:t>
            </w:r>
            <w:r w:rsidRPr="00E6135F">
              <w:rPr>
                <w:rFonts w:asciiTheme="minorHAnsi" w:hAnsiTheme="minorHAnsi" w:cstheme="minorHAnsi"/>
                <w:sz w:val="20"/>
                <w:szCs w:val="20"/>
                <w:lang w:val="en-GB" w:eastAsia="en-GB"/>
              </w:rPr>
              <w:lastRenderedPageBreak/>
              <w:t>first time round, trendsetter, ugliness, uniqueness</w:t>
            </w:r>
          </w:p>
        </w:tc>
        <w:tc>
          <w:tcPr>
            <w:tcW w:w="1771" w:type="dxa"/>
          </w:tcPr>
          <w:p w14:paraId="7A83926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03CB9417" w14:textId="249414D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3FCE14A" w14:textId="0B013DFC" w:rsidR="00EB5676" w:rsidRPr="00856DBC" w:rsidRDefault="00EB5676" w:rsidP="00EB5676">
            <w:pPr>
              <w:rPr>
                <w:rFonts w:asciiTheme="minorHAnsi" w:hAnsiTheme="minorHAnsi" w:cstheme="minorHAnsi"/>
                <w:sz w:val="20"/>
                <w:szCs w:val="20"/>
                <w:lang w:val="en-GB"/>
              </w:rPr>
            </w:pPr>
          </w:p>
        </w:tc>
      </w:tr>
      <w:tr w:rsidR="001E3C5D" w:rsidRPr="00E6135F" w14:paraId="03BB65B6" w14:textId="77777777" w:rsidTr="00EB5676">
        <w:tc>
          <w:tcPr>
            <w:tcW w:w="493" w:type="dxa"/>
          </w:tcPr>
          <w:p w14:paraId="2E2EFBED" w14:textId="3079FF5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19</w:t>
            </w:r>
          </w:p>
        </w:tc>
        <w:tc>
          <w:tcPr>
            <w:tcW w:w="582" w:type="dxa"/>
          </w:tcPr>
          <w:p w14:paraId="5B838C56" w14:textId="39BD2568"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73</w:t>
            </w:r>
          </w:p>
        </w:tc>
        <w:tc>
          <w:tcPr>
            <w:tcW w:w="1530" w:type="dxa"/>
            <w:shd w:val="clear" w:color="auto" w:fill="auto"/>
          </w:tcPr>
          <w:p w14:paraId="60ABA5E4" w14:textId="69154AA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Čítanie</w:t>
            </w:r>
          </w:p>
        </w:tc>
        <w:tc>
          <w:tcPr>
            <w:tcW w:w="2475" w:type="dxa"/>
          </w:tcPr>
          <w:p w14:paraId="298D2F39" w14:textId="0C48D4B9" w:rsidR="00DF07C6" w:rsidRPr="00D63A90" w:rsidRDefault="00DF07C6" w:rsidP="00DF07C6">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Viacnásobné porovnávanie medzi</w:t>
            </w:r>
            <w:r w:rsidR="001E3C5D" w:rsidRPr="00D63A90">
              <w:rPr>
                <w:rStyle w:val="y2iqfc"/>
                <w:rFonts w:asciiTheme="minorHAnsi" w:hAnsiTheme="minorHAnsi" w:cstheme="minorHAnsi"/>
                <w:lang w:val="sk-SK"/>
              </w:rPr>
              <w:t xml:space="preserve"> textami</w:t>
            </w:r>
          </w:p>
          <w:p w14:paraId="6FF7B0DC" w14:textId="77777777" w:rsidR="001E3C5D" w:rsidRPr="00D63A90" w:rsidRDefault="001E3C5D" w:rsidP="00DF07C6">
            <w:pPr>
              <w:pStyle w:val="HTMLPreformatted"/>
              <w:rPr>
                <w:rFonts w:asciiTheme="minorHAnsi" w:hAnsiTheme="minorHAnsi" w:cstheme="minorHAnsi"/>
              </w:rPr>
            </w:pPr>
          </w:p>
          <w:p w14:paraId="34081630" w14:textId="7659704A" w:rsidR="00EB5676" w:rsidRPr="00D63A90" w:rsidRDefault="00EB5676" w:rsidP="00EB5676">
            <w:pPr>
              <w:rPr>
                <w:rFonts w:asciiTheme="minorHAnsi" w:hAnsiTheme="minorHAnsi" w:cstheme="minorHAnsi"/>
                <w:sz w:val="20"/>
                <w:szCs w:val="20"/>
                <w:lang w:val="en-GB"/>
              </w:rPr>
            </w:pPr>
          </w:p>
        </w:tc>
        <w:tc>
          <w:tcPr>
            <w:tcW w:w="1721" w:type="dxa"/>
          </w:tcPr>
          <w:p w14:paraId="3547FAAB" w14:textId="77777777" w:rsidR="00EB5676" w:rsidRPr="00E6135F" w:rsidRDefault="00EB5676" w:rsidP="00EB5676">
            <w:pPr>
              <w:rPr>
                <w:rFonts w:asciiTheme="minorHAnsi" w:hAnsiTheme="minorHAnsi" w:cstheme="minorHAnsi"/>
                <w:sz w:val="20"/>
                <w:szCs w:val="20"/>
                <w:lang w:val="en-GB"/>
              </w:rPr>
            </w:pPr>
          </w:p>
        </w:tc>
        <w:tc>
          <w:tcPr>
            <w:tcW w:w="3493" w:type="dxa"/>
          </w:tcPr>
          <w:p w14:paraId="256833AF" w14:textId="5F28D85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as opposed to, become the norm, cherish, cite (sth as), commitment, constructive, contactable, credentials, decline , deem , dilute, dip , downturn, downward, employability, encroach, fluctuate, fritter away, have a tendency, in turn, inclined, level out, nothing could be further from the truth, objective, place emphasis on, plummet, prioritisation, prompt, rapid, reach a peak, reach a plateau, recession, resign oneself to sth, resort to, revolve around, run counter to, scarce, segment, skyrocket, soar, state-of-the-art, stay constant, transformation, unwind, upward, vary, venture</w:t>
            </w:r>
          </w:p>
        </w:tc>
        <w:tc>
          <w:tcPr>
            <w:tcW w:w="1771" w:type="dxa"/>
          </w:tcPr>
          <w:p w14:paraId="24E6D68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99397F1" w14:textId="46C046C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E38CA73" w14:textId="49B3AB1D" w:rsidR="00EB5676" w:rsidRPr="00856DBC" w:rsidRDefault="00EB5676" w:rsidP="00EB5676">
            <w:pPr>
              <w:rPr>
                <w:rFonts w:asciiTheme="minorHAnsi" w:hAnsiTheme="minorHAnsi" w:cstheme="minorHAnsi"/>
                <w:sz w:val="20"/>
                <w:szCs w:val="20"/>
                <w:lang w:val="en-GB"/>
              </w:rPr>
            </w:pPr>
          </w:p>
        </w:tc>
      </w:tr>
      <w:tr w:rsidR="001E3C5D" w:rsidRPr="00E6135F" w14:paraId="3F4512DD" w14:textId="77777777" w:rsidTr="00EB5676">
        <w:tc>
          <w:tcPr>
            <w:tcW w:w="493" w:type="dxa"/>
          </w:tcPr>
          <w:p w14:paraId="5403AF20" w14:textId="744CEB6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2C625025" w14:textId="2CB9B901"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74</w:t>
            </w:r>
          </w:p>
        </w:tc>
        <w:tc>
          <w:tcPr>
            <w:tcW w:w="1530" w:type="dxa"/>
            <w:shd w:val="clear" w:color="auto" w:fill="auto"/>
          </w:tcPr>
          <w:p w14:paraId="52A95609" w14:textId="6599E55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6014698A" w14:textId="3ED348FF"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Oboznámiť sa s používaním slov/fráz popisujúcich trendy a zmeny</w:t>
            </w:r>
          </w:p>
          <w:p w14:paraId="455672C2" w14:textId="0D154C52" w:rsidR="00EB5676" w:rsidRPr="00D63A90" w:rsidRDefault="00EB5676" w:rsidP="00EB5676">
            <w:pPr>
              <w:rPr>
                <w:rFonts w:asciiTheme="minorHAnsi" w:hAnsiTheme="minorHAnsi" w:cstheme="minorHAnsi"/>
                <w:sz w:val="20"/>
                <w:szCs w:val="20"/>
                <w:lang w:val="en-GB"/>
              </w:rPr>
            </w:pPr>
          </w:p>
        </w:tc>
        <w:tc>
          <w:tcPr>
            <w:tcW w:w="1721" w:type="dxa"/>
          </w:tcPr>
          <w:p w14:paraId="207D4E00" w14:textId="77777777" w:rsidR="00EB5676" w:rsidRPr="00E6135F" w:rsidRDefault="00EB5676" w:rsidP="00EB5676">
            <w:pPr>
              <w:rPr>
                <w:rFonts w:asciiTheme="minorHAnsi" w:hAnsiTheme="minorHAnsi" w:cstheme="minorHAnsi"/>
                <w:sz w:val="20"/>
                <w:szCs w:val="20"/>
                <w:lang w:val="en-GB"/>
              </w:rPr>
            </w:pPr>
          </w:p>
        </w:tc>
        <w:tc>
          <w:tcPr>
            <w:tcW w:w="3493" w:type="dxa"/>
          </w:tcPr>
          <w:p w14:paraId="02262175" w14:textId="52BB379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Assuming…, but for, decline, given that, gradual, If in doubt…, If it hadn't been for…, If so…, marked, minimal, moderate, provided (that), share, so long as, stabilise, suppose, supposing</w:t>
            </w:r>
          </w:p>
        </w:tc>
        <w:tc>
          <w:tcPr>
            <w:tcW w:w="1771" w:type="dxa"/>
          </w:tcPr>
          <w:p w14:paraId="792F7AC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BDE359D" w14:textId="2D860ED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6BB6CAD" w14:textId="0CB844B7" w:rsidR="00EB5676" w:rsidRPr="00856DBC" w:rsidRDefault="00EB5676" w:rsidP="00EB5676">
            <w:pPr>
              <w:rPr>
                <w:rFonts w:asciiTheme="minorHAnsi" w:hAnsiTheme="minorHAnsi" w:cstheme="minorHAnsi"/>
                <w:sz w:val="20"/>
                <w:szCs w:val="20"/>
                <w:lang w:val="en-GB"/>
              </w:rPr>
            </w:pPr>
          </w:p>
        </w:tc>
      </w:tr>
      <w:tr w:rsidR="001E3C5D" w:rsidRPr="00E6135F" w14:paraId="014D6503" w14:textId="77777777" w:rsidTr="00EB5676">
        <w:tc>
          <w:tcPr>
            <w:tcW w:w="493" w:type="dxa"/>
          </w:tcPr>
          <w:p w14:paraId="60834107" w14:textId="71236CE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26629AD6" w14:textId="2E1893CF"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75</w:t>
            </w:r>
          </w:p>
        </w:tc>
        <w:tc>
          <w:tcPr>
            <w:tcW w:w="1530" w:type="dxa"/>
            <w:shd w:val="clear" w:color="auto" w:fill="auto"/>
          </w:tcPr>
          <w:p w14:paraId="2FDACFCC" w14:textId="4E02A7A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Gramatika</w:t>
            </w:r>
          </w:p>
        </w:tc>
        <w:tc>
          <w:tcPr>
            <w:tcW w:w="2475" w:type="dxa"/>
          </w:tcPr>
          <w:p w14:paraId="78628698" w14:textId="3C948CC7" w:rsidR="00EB5676" w:rsidRPr="00D63A90" w:rsidRDefault="001E3C5D" w:rsidP="001E3C5D">
            <w:pPr>
              <w:pStyle w:val="HTMLPreformatted"/>
              <w:rPr>
                <w:rFonts w:asciiTheme="minorHAnsi" w:hAnsiTheme="minorHAnsi" w:cstheme="minorHAnsi"/>
                <w:lang w:val="en-GB"/>
              </w:rPr>
            </w:pPr>
            <w:r w:rsidRPr="00D63A90">
              <w:rPr>
                <w:rStyle w:val="y2iqfc"/>
                <w:rFonts w:asciiTheme="minorHAnsi" w:hAnsiTheme="minorHAnsi" w:cstheme="minorHAnsi"/>
                <w:lang w:val="sk-SK"/>
              </w:rPr>
              <w:t>Podmieňovací spôsob</w:t>
            </w:r>
          </w:p>
        </w:tc>
        <w:tc>
          <w:tcPr>
            <w:tcW w:w="1721" w:type="dxa"/>
          </w:tcPr>
          <w:p w14:paraId="76D26BFA" w14:textId="0EF1839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Mixed conditionals, Other phrases with if, Alternatives to if</w:t>
            </w:r>
          </w:p>
        </w:tc>
        <w:tc>
          <w:tcPr>
            <w:tcW w:w="3493" w:type="dxa"/>
          </w:tcPr>
          <w:p w14:paraId="01855248" w14:textId="77777777" w:rsidR="00EB5676" w:rsidRPr="00E6135F" w:rsidRDefault="00EB5676" w:rsidP="00EB5676">
            <w:pPr>
              <w:rPr>
                <w:rFonts w:asciiTheme="minorHAnsi" w:hAnsiTheme="minorHAnsi" w:cstheme="minorHAnsi"/>
                <w:sz w:val="20"/>
                <w:szCs w:val="20"/>
                <w:lang w:val="en-GB"/>
              </w:rPr>
            </w:pPr>
          </w:p>
        </w:tc>
        <w:tc>
          <w:tcPr>
            <w:tcW w:w="1771" w:type="dxa"/>
          </w:tcPr>
          <w:p w14:paraId="55622CE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2B23C64" w14:textId="3262734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AC3B6ED" w14:textId="672A0F99" w:rsidR="00EB5676" w:rsidRPr="00856DBC" w:rsidRDefault="00EB5676" w:rsidP="00EB5676">
            <w:pPr>
              <w:rPr>
                <w:rFonts w:asciiTheme="minorHAnsi" w:hAnsiTheme="minorHAnsi" w:cstheme="minorHAnsi"/>
                <w:sz w:val="20"/>
                <w:szCs w:val="20"/>
                <w:lang w:val="en-GB"/>
              </w:rPr>
            </w:pPr>
          </w:p>
        </w:tc>
      </w:tr>
      <w:tr w:rsidR="001E3C5D" w:rsidRPr="00E6135F" w14:paraId="0B2F2856" w14:textId="77777777" w:rsidTr="00EB5676">
        <w:tc>
          <w:tcPr>
            <w:tcW w:w="493" w:type="dxa"/>
          </w:tcPr>
          <w:p w14:paraId="68B7F0B2" w14:textId="790C6E8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7399CBC8" w14:textId="0E198945"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76</w:t>
            </w:r>
          </w:p>
        </w:tc>
        <w:tc>
          <w:tcPr>
            <w:tcW w:w="1530" w:type="dxa"/>
            <w:shd w:val="clear" w:color="auto" w:fill="auto"/>
          </w:tcPr>
          <w:p w14:paraId="6E2B9FCE" w14:textId="2309110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Hovorenie</w:t>
            </w:r>
          </w:p>
        </w:tc>
        <w:tc>
          <w:tcPr>
            <w:tcW w:w="2475" w:type="dxa"/>
          </w:tcPr>
          <w:p w14:paraId="267BCEF1" w14:textId="316336A3"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prezentovanie, parafrázovanie a sumarizovanie, protiargumenty s cieľom dosiahnuť konsenzus</w:t>
            </w:r>
          </w:p>
          <w:p w14:paraId="1A9E8E43" w14:textId="7BDC7744" w:rsidR="00EB5676" w:rsidRPr="00D63A90" w:rsidRDefault="00EB5676" w:rsidP="00EB5676">
            <w:pPr>
              <w:rPr>
                <w:rFonts w:asciiTheme="minorHAnsi" w:hAnsiTheme="minorHAnsi" w:cstheme="minorHAnsi"/>
                <w:sz w:val="20"/>
                <w:szCs w:val="20"/>
                <w:lang w:val="en-GB"/>
              </w:rPr>
            </w:pPr>
          </w:p>
        </w:tc>
        <w:tc>
          <w:tcPr>
            <w:tcW w:w="1721" w:type="dxa"/>
          </w:tcPr>
          <w:p w14:paraId="4FC44D85" w14:textId="7C3E6D0B" w:rsidR="00EB5676" w:rsidRPr="00E6135F" w:rsidRDefault="00EB5676" w:rsidP="00EB5676">
            <w:pPr>
              <w:rPr>
                <w:rFonts w:asciiTheme="minorHAnsi" w:hAnsiTheme="minorHAnsi" w:cstheme="minorHAnsi"/>
                <w:sz w:val="20"/>
                <w:szCs w:val="20"/>
                <w:lang w:val="en-GB"/>
              </w:rPr>
            </w:pPr>
          </w:p>
        </w:tc>
        <w:tc>
          <w:tcPr>
            <w:tcW w:w="3493" w:type="dxa"/>
          </w:tcPr>
          <w:p w14:paraId="38DED576" w14:textId="0F907B6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added, adolescent, aerial yoga, aqua cycling, combat, consensus, draw a crowd, hammock, hydro, in collaboration with, make for, paraphrase, preferable, produce, satisfactory, trampoline, vertigo</w:t>
            </w:r>
          </w:p>
        </w:tc>
        <w:tc>
          <w:tcPr>
            <w:tcW w:w="1771" w:type="dxa"/>
          </w:tcPr>
          <w:p w14:paraId="647B295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7AFEA28" w14:textId="63EE61D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2B6D5A7" w14:textId="15AEF473" w:rsidR="00EB5676" w:rsidRPr="00856DBC" w:rsidRDefault="00EB5676" w:rsidP="00EB5676">
            <w:pPr>
              <w:rPr>
                <w:rFonts w:asciiTheme="minorHAnsi" w:hAnsiTheme="minorHAnsi" w:cstheme="minorHAnsi"/>
                <w:sz w:val="20"/>
                <w:szCs w:val="20"/>
                <w:lang w:val="en-GB"/>
              </w:rPr>
            </w:pPr>
          </w:p>
        </w:tc>
      </w:tr>
      <w:tr w:rsidR="001E3C5D" w:rsidRPr="00E6135F" w14:paraId="263B34D3" w14:textId="77777777" w:rsidTr="00EB5676">
        <w:tc>
          <w:tcPr>
            <w:tcW w:w="493" w:type="dxa"/>
          </w:tcPr>
          <w:p w14:paraId="5A3E79EF" w14:textId="2CE8BFB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20</w:t>
            </w:r>
          </w:p>
        </w:tc>
        <w:tc>
          <w:tcPr>
            <w:tcW w:w="582" w:type="dxa"/>
          </w:tcPr>
          <w:p w14:paraId="29D8A06A" w14:textId="15F4CC54"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77-78</w:t>
            </w:r>
          </w:p>
        </w:tc>
        <w:tc>
          <w:tcPr>
            <w:tcW w:w="1530" w:type="dxa"/>
            <w:shd w:val="clear" w:color="auto" w:fill="auto"/>
          </w:tcPr>
          <w:p w14:paraId="768ECD22" w14:textId="348DCCE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6B-</w:t>
            </w:r>
            <w:r w:rsidR="00ED7361">
              <w:t xml:space="preserve"> </w:t>
            </w:r>
            <w:r w:rsidR="00ED7361" w:rsidRPr="00ED7361">
              <w:rPr>
                <w:rFonts w:asciiTheme="minorHAnsi" w:hAnsiTheme="minorHAnsi" w:cstheme="minorHAnsi"/>
                <w:sz w:val="20"/>
                <w:szCs w:val="20"/>
                <w:lang w:val="en-GB"/>
              </w:rPr>
              <w:t>Písanie</w:t>
            </w:r>
          </w:p>
        </w:tc>
        <w:tc>
          <w:tcPr>
            <w:tcW w:w="2475" w:type="dxa"/>
          </w:tcPr>
          <w:p w14:paraId="3A3F628C" w14:textId="7777777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identifikovať a analyzovať požiadavky na písanie</w:t>
            </w:r>
          </w:p>
          <w:p w14:paraId="40BB07E9" w14:textId="77777777" w:rsidR="001E3C5D" w:rsidRPr="00D63A90" w:rsidRDefault="001E3C5D" w:rsidP="001E3C5D">
            <w:pPr>
              <w:pStyle w:val="HTMLPreformatted"/>
              <w:rPr>
                <w:rFonts w:asciiTheme="minorHAnsi" w:hAnsiTheme="minorHAnsi" w:cstheme="minorHAnsi"/>
              </w:rPr>
            </w:pPr>
            <w:r w:rsidRPr="00D63A90">
              <w:rPr>
                <w:rFonts w:asciiTheme="minorHAnsi" w:hAnsiTheme="minorHAnsi" w:cstheme="minorHAnsi"/>
                <w:lang w:val="en-GB"/>
              </w:rPr>
              <w:t xml:space="preserve">Oboznámiť sa </w:t>
            </w:r>
            <w:r w:rsidRPr="00D63A90">
              <w:rPr>
                <w:rStyle w:val="y2iqfc"/>
                <w:rFonts w:asciiTheme="minorHAnsi" w:hAnsiTheme="minorHAnsi" w:cstheme="minorHAnsi"/>
                <w:lang w:val="sk-SK"/>
              </w:rPr>
              <w:t>tematickými vetami</w:t>
            </w:r>
          </w:p>
          <w:p w14:paraId="5F608E41" w14:textId="622B3B40" w:rsidR="00EB5676" w:rsidRPr="00D63A90" w:rsidRDefault="00EB5676" w:rsidP="00EB5676">
            <w:pPr>
              <w:rPr>
                <w:rFonts w:asciiTheme="minorHAnsi" w:hAnsiTheme="minorHAnsi" w:cstheme="minorHAnsi"/>
                <w:sz w:val="20"/>
                <w:szCs w:val="20"/>
                <w:lang w:val="en-GB"/>
              </w:rPr>
            </w:pPr>
          </w:p>
        </w:tc>
        <w:tc>
          <w:tcPr>
            <w:tcW w:w="1721" w:type="dxa"/>
          </w:tcPr>
          <w:p w14:paraId="163E4C07" w14:textId="270E947D" w:rsidR="00EB5676" w:rsidRPr="00E6135F" w:rsidRDefault="00EB5676" w:rsidP="00EB5676">
            <w:pPr>
              <w:rPr>
                <w:rFonts w:asciiTheme="minorHAnsi" w:hAnsiTheme="minorHAnsi" w:cstheme="minorHAnsi"/>
                <w:sz w:val="20"/>
                <w:szCs w:val="20"/>
                <w:lang w:val="en-GB"/>
              </w:rPr>
            </w:pPr>
          </w:p>
        </w:tc>
        <w:tc>
          <w:tcPr>
            <w:tcW w:w="3493" w:type="dxa"/>
          </w:tcPr>
          <w:p w14:paraId="6EF7580C" w14:textId="7A227A7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abbreviated, affirm, as a rule, as regards, be opposed to, beyond a doubt, bring up, by no means, concise, contrary to, controversy, critic, cyberbullying, decode, defender, dimension, educationalist, forbid, hold a view / an opinion, incidence, linguist, </w:t>
            </w:r>
            <w:r w:rsidRPr="00E6135F">
              <w:rPr>
                <w:rFonts w:asciiTheme="minorHAnsi" w:hAnsiTheme="minorHAnsi" w:cstheme="minorHAnsi"/>
                <w:sz w:val="20"/>
                <w:szCs w:val="20"/>
                <w:lang w:val="en-GB" w:eastAsia="en-GB"/>
              </w:rPr>
              <w:lastRenderedPageBreak/>
              <w:t>literacy, narcissism, narcissistic, objector, on condition (that), opponent, oppose, owing to, put forward , self-expression, self-obsessed, sharpen, sociologist, take a stand on sth, the question under debate/discussion, touch on , turning to, unquestionably, what if, with regard/respect/reference to, with/in regards to, writing conventions</w:t>
            </w:r>
          </w:p>
        </w:tc>
        <w:tc>
          <w:tcPr>
            <w:tcW w:w="1771" w:type="dxa"/>
          </w:tcPr>
          <w:p w14:paraId="6499CE9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1F9A458" w14:textId="7B9684E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12291AC" w14:textId="30C469BA" w:rsidR="00EB5676" w:rsidRPr="00856DBC" w:rsidRDefault="00EB5676" w:rsidP="00EB5676">
            <w:pPr>
              <w:rPr>
                <w:rFonts w:asciiTheme="minorHAnsi" w:hAnsiTheme="minorHAnsi" w:cstheme="minorHAnsi"/>
                <w:sz w:val="20"/>
                <w:szCs w:val="20"/>
                <w:lang w:val="en-GB"/>
              </w:rPr>
            </w:pPr>
          </w:p>
        </w:tc>
      </w:tr>
      <w:tr w:rsidR="001E3C5D" w:rsidRPr="00E6135F" w14:paraId="64D628A6" w14:textId="77777777" w:rsidTr="00EB5676">
        <w:tc>
          <w:tcPr>
            <w:tcW w:w="493" w:type="dxa"/>
          </w:tcPr>
          <w:p w14:paraId="6CDA4BFE" w14:textId="40FFE26A" w:rsidR="00EB5676" w:rsidRPr="00E6135F" w:rsidRDefault="00EB5676" w:rsidP="00EB5676">
            <w:pPr>
              <w:rPr>
                <w:rFonts w:asciiTheme="minorHAnsi" w:hAnsiTheme="minorHAnsi" w:cstheme="minorHAnsi"/>
                <w:sz w:val="20"/>
                <w:szCs w:val="20"/>
                <w:lang w:val="en-GB"/>
              </w:rPr>
            </w:pPr>
          </w:p>
        </w:tc>
        <w:tc>
          <w:tcPr>
            <w:tcW w:w="582" w:type="dxa"/>
          </w:tcPr>
          <w:p w14:paraId="0DA23DA5" w14:textId="034D4F57"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79</w:t>
            </w:r>
          </w:p>
        </w:tc>
        <w:tc>
          <w:tcPr>
            <w:tcW w:w="1530" w:type="dxa"/>
          </w:tcPr>
          <w:p w14:paraId="2423ABD9" w14:textId="45DACF9D"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6</w:t>
            </w:r>
          </w:p>
        </w:tc>
        <w:tc>
          <w:tcPr>
            <w:tcW w:w="2475" w:type="dxa"/>
          </w:tcPr>
          <w:p w14:paraId="0784738F" w14:textId="0C773EE1"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6</w:t>
            </w:r>
          </w:p>
        </w:tc>
        <w:tc>
          <w:tcPr>
            <w:tcW w:w="1721" w:type="dxa"/>
          </w:tcPr>
          <w:p w14:paraId="7F51F29D" w14:textId="0301B4AE" w:rsidR="00EB5676" w:rsidRPr="00E6135F" w:rsidRDefault="00EB5676" w:rsidP="00EB5676">
            <w:pPr>
              <w:rPr>
                <w:rFonts w:asciiTheme="minorHAnsi" w:hAnsiTheme="minorHAnsi" w:cstheme="minorHAnsi"/>
                <w:sz w:val="20"/>
                <w:szCs w:val="20"/>
                <w:lang w:val="en-GB"/>
              </w:rPr>
            </w:pPr>
          </w:p>
        </w:tc>
        <w:tc>
          <w:tcPr>
            <w:tcW w:w="3493" w:type="dxa"/>
          </w:tcPr>
          <w:p w14:paraId="05D55DAF" w14:textId="0756A0E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accommodate, as long as</w:t>
            </w:r>
          </w:p>
        </w:tc>
        <w:tc>
          <w:tcPr>
            <w:tcW w:w="1771" w:type="dxa"/>
          </w:tcPr>
          <w:p w14:paraId="18DF3C2E"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577C4BC" w14:textId="4714774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EC3490C" w14:textId="7A18E034" w:rsidR="00EB5676" w:rsidRPr="00856DBC" w:rsidRDefault="00EB5676" w:rsidP="00EB5676">
            <w:pPr>
              <w:rPr>
                <w:rFonts w:asciiTheme="minorHAnsi" w:hAnsiTheme="minorHAnsi" w:cstheme="minorHAnsi"/>
                <w:sz w:val="20"/>
                <w:szCs w:val="20"/>
                <w:lang w:val="en-GB"/>
              </w:rPr>
            </w:pPr>
          </w:p>
        </w:tc>
      </w:tr>
      <w:tr w:rsidR="001E3C5D" w:rsidRPr="00E6135F" w14:paraId="67ECBC5F" w14:textId="77777777" w:rsidTr="00EB5676">
        <w:tc>
          <w:tcPr>
            <w:tcW w:w="493" w:type="dxa"/>
          </w:tcPr>
          <w:p w14:paraId="23274996" w14:textId="0EFDDBD8" w:rsidR="00EB5676" w:rsidRPr="00E6135F" w:rsidRDefault="00EB5676" w:rsidP="00EB5676">
            <w:pPr>
              <w:rPr>
                <w:rFonts w:asciiTheme="minorHAnsi" w:hAnsiTheme="minorHAnsi" w:cstheme="minorHAnsi"/>
                <w:sz w:val="20"/>
                <w:szCs w:val="20"/>
                <w:lang w:val="en-GB"/>
              </w:rPr>
            </w:pPr>
          </w:p>
        </w:tc>
        <w:tc>
          <w:tcPr>
            <w:tcW w:w="582" w:type="dxa"/>
          </w:tcPr>
          <w:p w14:paraId="353EC9BF" w14:textId="412D090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80</w:t>
            </w:r>
          </w:p>
        </w:tc>
        <w:tc>
          <w:tcPr>
            <w:tcW w:w="1530" w:type="dxa"/>
          </w:tcPr>
          <w:p w14:paraId="44CE7E73" w14:textId="36D0D3F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6</w:t>
            </w:r>
          </w:p>
        </w:tc>
        <w:tc>
          <w:tcPr>
            <w:tcW w:w="2475" w:type="dxa"/>
          </w:tcPr>
          <w:p w14:paraId="40D5E85B" w14:textId="3CA3BD29"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693FB815" w14:textId="3159CB4E" w:rsidR="00EB5676" w:rsidRPr="00E6135F" w:rsidRDefault="00EB5676" w:rsidP="00EB5676">
            <w:pPr>
              <w:rPr>
                <w:rFonts w:asciiTheme="minorHAnsi" w:hAnsiTheme="minorHAnsi" w:cstheme="minorHAnsi"/>
                <w:sz w:val="20"/>
                <w:szCs w:val="20"/>
                <w:lang w:val="en-GB"/>
              </w:rPr>
            </w:pPr>
          </w:p>
        </w:tc>
        <w:tc>
          <w:tcPr>
            <w:tcW w:w="3493" w:type="dxa"/>
          </w:tcPr>
          <w:p w14:paraId="4C85F357" w14:textId="3F1398C0" w:rsidR="00EB5676" w:rsidRPr="00E6135F" w:rsidRDefault="00EB5676" w:rsidP="00EB5676">
            <w:pPr>
              <w:rPr>
                <w:rFonts w:asciiTheme="minorHAnsi" w:hAnsiTheme="minorHAnsi" w:cstheme="minorHAnsi"/>
                <w:sz w:val="20"/>
                <w:szCs w:val="20"/>
                <w:lang w:val="en-GB"/>
              </w:rPr>
            </w:pPr>
          </w:p>
        </w:tc>
        <w:tc>
          <w:tcPr>
            <w:tcW w:w="1771" w:type="dxa"/>
          </w:tcPr>
          <w:p w14:paraId="49D53828" w14:textId="3AC220A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13D8316C" w14:textId="275E30B7" w:rsidR="00EB5676" w:rsidRPr="00856DBC" w:rsidRDefault="00EB5676" w:rsidP="00EB5676">
            <w:pPr>
              <w:rPr>
                <w:rFonts w:asciiTheme="minorHAnsi" w:hAnsiTheme="minorHAnsi" w:cstheme="minorHAnsi"/>
                <w:sz w:val="20"/>
                <w:szCs w:val="20"/>
                <w:lang w:val="en-GB"/>
              </w:rPr>
            </w:pPr>
          </w:p>
        </w:tc>
      </w:tr>
      <w:tr w:rsidR="001E3C5D" w:rsidRPr="00E6135F" w14:paraId="75D50FFC" w14:textId="77777777" w:rsidTr="00EB5676">
        <w:tc>
          <w:tcPr>
            <w:tcW w:w="493" w:type="dxa"/>
          </w:tcPr>
          <w:p w14:paraId="29FCD383" w14:textId="565C57E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21</w:t>
            </w:r>
          </w:p>
        </w:tc>
        <w:tc>
          <w:tcPr>
            <w:tcW w:w="582" w:type="dxa"/>
          </w:tcPr>
          <w:p w14:paraId="634B1A7C" w14:textId="1C6612E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81-82</w:t>
            </w:r>
          </w:p>
        </w:tc>
        <w:tc>
          <w:tcPr>
            <w:tcW w:w="1530" w:type="dxa"/>
          </w:tcPr>
          <w:p w14:paraId="30A7F902"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7</w:t>
            </w:r>
          </w:p>
          <w:p w14:paraId="5343F557" w14:textId="3708A1E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7A-Reading</w:t>
            </w:r>
          </w:p>
        </w:tc>
        <w:tc>
          <w:tcPr>
            <w:tcW w:w="2475" w:type="dxa"/>
          </w:tcPr>
          <w:p w14:paraId="08C377B5" w14:textId="77777777" w:rsidR="00EB5676" w:rsidRPr="00D63A90" w:rsidRDefault="001E3C5D" w:rsidP="001E3C5D">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7</w:t>
            </w:r>
          </w:p>
          <w:p w14:paraId="5976F2E5" w14:textId="7F55D964"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rozvíjanie techniky čítania s porozumením</w:t>
            </w:r>
          </w:p>
          <w:p w14:paraId="7127F2D4" w14:textId="287993D5" w:rsidR="001E3C5D" w:rsidRPr="00D63A90" w:rsidRDefault="001E3C5D" w:rsidP="001E3C5D">
            <w:pPr>
              <w:rPr>
                <w:rFonts w:asciiTheme="minorHAnsi" w:hAnsiTheme="minorHAnsi" w:cstheme="minorHAnsi"/>
                <w:sz w:val="20"/>
                <w:szCs w:val="20"/>
                <w:lang w:val="en-GB"/>
              </w:rPr>
            </w:pPr>
          </w:p>
        </w:tc>
        <w:tc>
          <w:tcPr>
            <w:tcW w:w="1721" w:type="dxa"/>
          </w:tcPr>
          <w:p w14:paraId="249BA242" w14:textId="2D84E5DC" w:rsidR="00EB5676" w:rsidRPr="00E6135F" w:rsidRDefault="00EB5676" w:rsidP="00EB5676">
            <w:pPr>
              <w:rPr>
                <w:rFonts w:asciiTheme="minorHAnsi" w:hAnsiTheme="minorHAnsi" w:cstheme="minorHAnsi"/>
                <w:sz w:val="20"/>
                <w:szCs w:val="20"/>
                <w:lang w:val="en-GB"/>
              </w:rPr>
            </w:pPr>
          </w:p>
        </w:tc>
        <w:tc>
          <w:tcPr>
            <w:tcW w:w="3493" w:type="dxa"/>
          </w:tcPr>
          <w:p w14:paraId="01AC7F8B" w14:textId="0AFA297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curb, idling, pesticide, solid, accumulate, aesthetic , aspire, biodegradable, build sth into sth, bury, composition, current, cutting-edge, debris, degrade, deodorant, disposable, extract , facial scrub, figurine, finely, flawed, fossilise, full stop, gunk, indirectly, loop, microbeads, notion, particle, patch, persist, platform, policymaker, pose , recyclable, roller ball, sample , sediment, shred , stirrer, stranded, swirl, throwaway (living), translate sth into action, underarm, undesirable, utility, wash down, waterworks</w:t>
            </w:r>
          </w:p>
        </w:tc>
        <w:tc>
          <w:tcPr>
            <w:tcW w:w="1771" w:type="dxa"/>
          </w:tcPr>
          <w:p w14:paraId="264798F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1A5A880" w14:textId="23C3557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78740B70" w14:textId="77777777" w:rsidR="0014281C" w:rsidRPr="00856DBC" w:rsidRDefault="0014281C" w:rsidP="0014281C">
            <w:pPr>
              <w:pStyle w:val="HTMLPreformatted"/>
              <w:rPr>
                <w:rStyle w:val="y2iqfc"/>
                <w:rFonts w:asciiTheme="minorHAnsi" w:hAnsiTheme="minorHAnsi" w:cstheme="minorHAnsi"/>
                <w:lang w:val="sk-SK"/>
              </w:rPr>
            </w:pPr>
            <w:r w:rsidRPr="00856DBC">
              <w:rPr>
                <w:rStyle w:val="y2iqfc"/>
                <w:rFonts w:asciiTheme="minorHAnsi" w:hAnsiTheme="minorHAnsi" w:cstheme="minorHAnsi"/>
                <w:lang w:val="sk-SK"/>
              </w:rPr>
              <w:t>komunikácia, kritické myslenie, osobná a sociálna zodpovednosť, spolupráca, kreativita, autonómne učenie</w:t>
            </w:r>
          </w:p>
          <w:p w14:paraId="5B3E0866" w14:textId="637F9FD7" w:rsidR="00EB5676" w:rsidRPr="00856DBC" w:rsidRDefault="00EB5676" w:rsidP="0014281C">
            <w:pPr>
              <w:rPr>
                <w:rFonts w:asciiTheme="minorHAnsi" w:hAnsiTheme="minorHAnsi" w:cstheme="minorHAnsi"/>
                <w:sz w:val="20"/>
                <w:szCs w:val="20"/>
                <w:lang w:val="en-GB"/>
              </w:rPr>
            </w:pPr>
          </w:p>
        </w:tc>
      </w:tr>
      <w:tr w:rsidR="001E3C5D" w:rsidRPr="00E6135F" w14:paraId="246C8E4B" w14:textId="77777777" w:rsidTr="00EB5676">
        <w:tc>
          <w:tcPr>
            <w:tcW w:w="493" w:type="dxa"/>
          </w:tcPr>
          <w:p w14:paraId="0602DC83" w14:textId="7C1D16C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36D25380" w14:textId="13FAF23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83</w:t>
            </w:r>
          </w:p>
        </w:tc>
        <w:tc>
          <w:tcPr>
            <w:tcW w:w="1530" w:type="dxa"/>
          </w:tcPr>
          <w:p w14:paraId="3DDA1B09" w14:textId="698571D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4E8BCD62" w14:textId="45292EE6"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Precvičiť tvorenia derivátov súvisiacich s témou životného prostredia</w:t>
            </w:r>
          </w:p>
          <w:p w14:paraId="734BF152" w14:textId="5C33B877" w:rsidR="00EB5676" w:rsidRPr="00D63A90" w:rsidRDefault="00EB5676" w:rsidP="00EB5676">
            <w:pPr>
              <w:rPr>
                <w:rFonts w:asciiTheme="minorHAnsi" w:hAnsiTheme="minorHAnsi" w:cstheme="minorHAnsi"/>
                <w:sz w:val="20"/>
                <w:szCs w:val="20"/>
                <w:lang w:val="en-GB"/>
              </w:rPr>
            </w:pPr>
          </w:p>
        </w:tc>
        <w:tc>
          <w:tcPr>
            <w:tcW w:w="1721" w:type="dxa"/>
          </w:tcPr>
          <w:p w14:paraId="4375DAD0" w14:textId="0D1AF5FA" w:rsidR="00EB5676" w:rsidRPr="00E6135F" w:rsidRDefault="00EB5676" w:rsidP="00EB5676">
            <w:pPr>
              <w:rPr>
                <w:rFonts w:asciiTheme="minorHAnsi" w:hAnsiTheme="minorHAnsi" w:cstheme="minorHAnsi"/>
                <w:sz w:val="20"/>
                <w:szCs w:val="20"/>
                <w:lang w:val="en-GB"/>
              </w:rPr>
            </w:pPr>
          </w:p>
        </w:tc>
        <w:tc>
          <w:tcPr>
            <w:tcW w:w="3493" w:type="dxa"/>
          </w:tcPr>
          <w:p w14:paraId="1B583981" w14:textId="596CCA1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(gas) grid, (toxic ) dump, arson, atomic energy, autonomous, autonomy, beloved, blameless, compost, contamination, customary, debatable, destructive, deterioration, doubtful, dump , effortless, emissions, encouraging, enforce, give rise to, give sb a helping hand, give voice tο, glacier, have a lot to answer for, have no option </w:t>
            </w:r>
            <w:r w:rsidRPr="00E6135F">
              <w:rPr>
                <w:rFonts w:asciiTheme="minorHAnsi" w:hAnsiTheme="minorHAnsi" w:cstheme="minorHAnsi"/>
                <w:sz w:val="20"/>
                <w:szCs w:val="20"/>
                <w:lang w:val="en-GB" w:eastAsia="en-GB"/>
              </w:rPr>
              <w:lastRenderedPageBreak/>
              <w:t>but to, have nothing to do with, have one's work cut out for one, have the good sense to, hazardous                 , indicative, intentional, keep a low profile, minister, non-profit, nuclear energy, nuclear reprocessing plant, persistent, philanthropic, philanthropy, policy, pollutant, power plant, prime, renewable energy, respectable, reusable, sewage system, shadowy, solely, subtropical, warehouse, waste disposal, wooden, protest, voluntary</w:t>
            </w:r>
          </w:p>
        </w:tc>
        <w:tc>
          <w:tcPr>
            <w:tcW w:w="1771" w:type="dxa"/>
          </w:tcPr>
          <w:p w14:paraId="2767B6D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22A2B879" w14:textId="50DE6F8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78BACAF" w14:textId="3223E043" w:rsidR="00EB5676" w:rsidRPr="00856DBC" w:rsidRDefault="00EB5676" w:rsidP="00EB5676">
            <w:pPr>
              <w:rPr>
                <w:rFonts w:asciiTheme="minorHAnsi" w:hAnsiTheme="minorHAnsi" w:cstheme="minorHAnsi"/>
                <w:sz w:val="20"/>
                <w:szCs w:val="20"/>
                <w:lang w:val="en-GB"/>
              </w:rPr>
            </w:pPr>
          </w:p>
        </w:tc>
      </w:tr>
      <w:tr w:rsidR="001E3C5D" w:rsidRPr="00E6135F" w14:paraId="28497C78" w14:textId="77777777" w:rsidTr="00EB5676">
        <w:tc>
          <w:tcPr>
            <w:tcW w:w="493" w:type="dxa"/>
          </w:tcPr>
          <w:p w14:paraId="4D953A31" w14:textId="07D2442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70E64D14" w14:textId="65BA1B26"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84</w:t>
            </w:r>
          </w:p>
        </w:tc>
        <w:tc>
          <w:tcPr>
            <w:tcW w:w="1530" w:type="dxa"/>
          </w:tcPr>
          <w:p w14:paraId="4E27EBF4" w14:textId="03542D4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w:t>
            </w:r>
            <w:r w:rsidR="00ED7361">
              <w:t xml:space="preserve"> </w:t>
            </w:r>
            <w:r w:rsidR="00ED7361" w:rsidRPr="00ED7361">
              <w:rPr>
                <w:rFonts w:asciiTheme="minorHAnsi" w:hAnsiTheme="minorHAnsi" w:cstheme="minorHAnsi"/>
                <w:sz w:val="20"/>
                <w:szCs w:val="20"/>
                <w:lang w:val="en-GB"/>
              </w:rPr>
              <w:t>Gramatika</w:t>
            </w:r>
          </w:p>
        </w:tc>
        <w:tc>
          <w:tcPr>
            <w:tcW w:w="2475" w:type="dxa"/>
          </w:tcPr>
          <w:p w14:paraId="6C93DADC" w14:textId="51C2709B"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Slovesá s infinit</w:t>
            </w:r>
            <w:r w:rsidR="00D63A90">
              <w:rPr>
                <w:rFonts w:asciiTheme="minorHAnsi" w:hAnsiTheme="minorHAnsi" w:cstheme="minorHAnsi"/>
                <w:sz w:val="20"/>
                <w:szCs w:val="20"/>
                <w:lang w:val="en-GB"/>
              </w:rPr>
              <w:t>i</w:t>
            </w:r>
            <w:r w:rsidRPr="00D63A90">
              <w:rPr>
                <w:rFonts w:asciiTheme="minorHAnsi" w:hAnsiTheme="minorHAnsi" w:cstheme="minorHAnsi"/>
                <w:sz w:val="20"/>
                <w:szCs w:val="20"/>
                <w:lang w:val="en-GB"/>
              </w:rPr>
              <w:t>vom a ing formou</w:t>
            </w:r>
          </w:p>
        </w:tc>
        <w:tc>
          <w:tcPr>
            <w:tcW w:w="1721" w:type="dxa"/>
          </w:tcPr>
          <w:p w14:paraId="7F402759" w14:textId="04B4185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Infinitives and -ing form</w:t>
            </w:r>
          </w:p>
        </w:tc>
        <w:tc>
          <w:tcPr>
            <w:tcW w:w="3493" w:type="dxa"/>
          </w:tcPr>
          <w:p w14:paraId="5B32843B" w14:textId="775DE480" w:rsidR="00EB5676" w:rsidRPr="00E6135F" w:rsidRDefault="00EB5676" w:rsidP="00EB5676">
            <w:pPr>
              <w:rPr>
                <w:rFonts w:asciiTheme="minorHAnsi" w:hAnsiTheme="minorHAnsi" w:cstheme="minorHAnsi"/>
                <w:sz w:val="20"/>
                <w:szCs w:val="20"/>
                <w:lang w:val="en-GB"/>
              </w:rPr>
            </w:pPr>
          </w:p>
        </w:tc>
        <w:tc>
          <w:tcPr>
            <w:tcW w:w="1771" w:type="dxa"/>
          </w:tcPr>
          <w:p w14:paraId="14C1090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C07B1DC" w14:textId="4C85377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E3F2A61" w14:textId="255F260F" w:rsidR="00EB5676" w:rsidRPr="00856DBC" w:rsidRDefault="00EB5676" w:rsidP="00EB5676">
            <w:pPr>
              <w:rPr>
                <w:rFonts w:asciiTheme="minorHAnsi" w:hAnsiTheme="minorHAnsi" w:cstheme="minorHAnsi"/>
                <w:sz w:val="20"/>
                <w:szCs w:val="20"/>
                <w:lang w:val="en-GB"/>
              </w:rPr>
            </w:pPr>
          </w:p>
        </w:tc>
      </w:tr>
      <w:tr w:rsidR="001E3C5D" w:rsidRPr="00E6135F" w14:paraId="38D9BD82" w14:textId="77777777" w:rsidTr="00EB5676">
        <w:tc>
          <w:tcPr>
            <w:tcW w:w="493" w:type="dxa"/>
          </w:tcPr>
          <w:p w14:paraId="67385609" w14:textId="782E939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22</w:t>
            </w:r>
          </w:p>
        </w:tc>
        <w:tc>
          <w:tcPr>
            <w:tcW w:w="582" w:type="dxa"/>
          </w:tcPr>
          <w:p w14:paraId="77498782" w14:textId="2D6F143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85</w:t>
            </w:r>
          </w:p>
        </w:tc>
        <w:tc>
          <w:tcPr>
            <w:tcW w:w="1530" w:type="dxa"/>
          </w:tcPr>
          <w:p w14:paraId="5AE08A2D" w14:textId="619C8C9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7A-</w:t>
            </w:r>
            <w:r w:rsidR="00ED7361">
              <w:t xml:space="preserve"> </w:t>
            </w:r>
            <w:r w:rsidR="00ED7361" w:rsidRPr="00ED7361">
              <w:rPr>
                <w:rFonts w:asciiTheme="minorHAnsi" w:hAnsiTheme="minorHAnsi" w:cstheme="minorHAnsi"/>
                <w:sz w:val="20"/>
                <w:szCs w:val="20"/>
                <w:lang w:val="en-GB"/>
              </w:rPr>
              <w:t>Počúvanie</w:t>
            </w:r>
          </w:p>
        </w:tc>
        <w:tc>
          <w:tcPr>
            <w:tcW w:w="2475" w:type="dxa"/>
          </w:tcPr>
          <w:p w14:paraId="678DBB1C" w14:textId="17503CBD"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počúvanie konkrétnych informácií</w:t>
            </w:r>
          </w:p>
          <w:p w14:paraId="7321B53D" w14:textId="78E3AC60" w:rsidR="00EB5676" w:rsidRPr="00D63A90" w:rsidRDefault="00EB5676" w:rsidP="00EB5676">
            <w:pPr>
              <w:rPr>
                <w:rFonts w:asciiTheme="minorHAnsi" w:hAnsiTheme="minorHAnsi" w:cstheme="minorHAnsi"/>
                <w:sz w:val="20"/>
                <w:szCs w:val="20"/>
                <w:lang w:val="en-GB"/>
              </w:rPr>
            </w:pPr>
          </w:p>
        </w:tc>
        <w:tc>
          <w:tcPr>
            <w:tcW w:w="1721" w:type="dxa"/>
          </w:tcPr>
          <w:p w14:paraId="6F32DDA4" w14:textId="7219CD8B" w:rsidR="00EB5676" w:rsidRPr="00E6135F" w:rsidRDefault="00EB5676" w:rsidP="00EB5676">
            <w:pPr>
              <w:rPr>
                <w:rFonts w:asciiTheme="minorHAnsi" w:hAnsiTheme="minorHAnsi" w:cstheme="minorHAnsi"/>
                <w:sz w:val="20"/>
                <w:szCs w:val="20"/>
                <w:lang w:val="en-GB"/>
              </w:rPr>
            </w:pPr>
          </w:p>
        </w:tc>
        <w:tc>
          <w:tcPr>
            <w:tcW w:w="3493" w:type="dxa"/>
          </w:tcPr>
          <w:p w14:paraId="0D6DDFC8" w14:textId="11E099A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carbon footprint, diminish, diverse, problematic, the point of no return, unavoidable, underscore, untouched, utilisation, visible</w:t>
            </w:r>
          </w:p>
        </w:tc>
        <w:tc>
          <w:tcPr>
            <w:tcW w:w="1771" w:type="dxa"/>
          </w:tcPr>
          <w:p w14:paraId="0B9D2FB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B2EB13B" w14:textId="283CA84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951F967" w14:textId="0A430639" w:rsidR="00EB5676" w:rsidRPr="00856DBC" w:rsidRDefault="00EB5676" w:rsidP="00EB5676">
            <w:pPr>
              <w:rPr>
                <w:rFonts w:asciiTheme="minorHAnsi" w:hAnsiTheme="minorHAnsi" w:cstheme="minorHAnsi"/>
                <w:sz w:val="20"/>
                <w:szCs w:val="20"/>
                <w:lang w:val="en-GB"/>
              </w:rPr>
            </w:pPr>
          </w:p>
        </w:tc>
      </w:tr>
      <w:tr w:rsidR="001E3C5D" w:rsidRPr="00E6135F" w14:paraId="42B8AC63" w14:textId="77777777" w:rsidTr="00EB5676">
        <w:tc>
          <w:tcPr>
            <w:tcW w:w="493" w:type="dxa"/>
          </w:tcPr>
          <w:p w14:paraId="195769BA" w14:textId="5D3CFEE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497FBB1E" w14:textId="5F99A056"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86</w:t>
            </w:r>
          </w:p>
        </w:tc>
        <w:tc>
          <w:tcPr>
            <w:tcW w:w="1530" w:type="dxa"/>
          </w:tcPr>
          <w:p w14:paraId="443A50BB" w14:textId="49E6BE0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634C3E10" w14:textId="1469A6F3" w:rsidR="001E3C5D" w:rsidRPr="00D63A90"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rozlišovanie slov s viacnásobným významom v závislosti od slovného druhu</w:t>
            </w:r>
          </w:p>
          <w:p w14:paraId="7EF5E32B" w14:textId="77777777" w:rsidR="001E3C5D" w:rsidRPr="00D63A90"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Prezentovať trojčlenné frázové slovesá</w:t>
            </w:r>
          </w:p>
          <w:p w14:paraId="3A18F663" w14:textId="1769074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 xml:space="preserve">Prezentovať slovnú zásobu súvisiacu s prostredím </w:t>
            </w:r>
          </w:p>
          <w:p w14:paraId="0C37DFD1" w14:textId="7F133856" w:rsidR="00EB5676" w:rsidRPr="00D63A90" w:rsidRDefault="00EB5676" w:rsidP="00EB5676">
            <w:pPr>
              <w:rPr>
                <w:rFonts w:asciiTheme="minorHAnsi" w:hAnsiTheme="minorHAnsi" w:cstheme="minorHAnsi"/>
                <w:sz w:val="20"/>
                <w:szCs w:val="20"/>
                <w:lang w:val="en-GB"/>
              </w:rPr>
            </w:pPr>
          </w:p>
        </w:tc>
        <w:tc>
          <w:tcPr>
            <w:tcW w:w="1721" w:type="dxa"/>
          </w:tcPr>
          <w:p w14:paraId="56920C26" w14:textId="380D9921" w:rsidR="00EB5676" w:rsidRPr="00E6135F" w:rsidRDefault="00EB5676" w:rsidP="00EB5676">
            <w:pPr>
              <w:rPr>
                <w:rFonts w:asciiTheme="minorHAnsi" w:hAnsiTheme="minorHAnsi" w:cstheme="minorHAnsi"/>
                <w:sz w:val="20"/>
                <w:szCs w:val="20"/>
                <w:lang w:val="en-GB"/>
              </w:rPr>
            </w:pPr>
          </w:p>
        </w:tc>
        <w:tc>
          <w:tcPr>
            <w:tcW w:w="3493" w:type="dxa"/>
          </w:tcPr>
          <w:p w14:paraId="3BE8E2A0" w14:textId="715BA42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carbon offsetting, catch up with , commercial, commercial, compensate, desertification, dignity, eliminate, emit, feasibility, fertiliser, filament, fraction, get away with, glow , go through with, ground-breaking, harmony, hybrid car, ideal, ideal, implication, incandescent light bulb, inspector, justice, light, light, light, longevity, make up for, objective, objective, overheat, public, public, put down to, reach out to, relative, relative, relocate, set out to do sth, stay out of, surpass, taxes, thereby, unwillingness, wake up to, stream</w:t>
            </w:r>
          </w:p>
        </w:tc>
        <w:tc>
          <w:tcPr>
            <w:tcW w:w="1771" w:type="dxa"/>
          </w:tcPr>
          <w:p w14:paraId="3F3E3104"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704ADF47" w14:textId="4FEB3FE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36487C1" w14:textId="4E43DE5F" w:rsidR="00EB5676" w:rsidRPr="00856DBC" w:rsidRDefault="00EB5676" w:rsidP="00EB5676">
            <w:pPr>
              <w:rPr>
                <w:rFonts w:asciiTheme="minorHAnsi" w:hAnsiTheme="minorHAnsi" w:cstheme="minorHAnsi"/>
                <w:sz w:val="20"/>
                <w:szCs w:val="20"/>
                <w:lang w:val="en-GB"/>
              </w:rPr>
            </w:pPr>
          </w:p>
        </w:tc>
      </w:tr>
      <w:tr w:rsidR="001E3C5D" w:rsidRPr="00E6135F" w14:paraId="34D7E247" w14:textId="77777777" w:rsidTr="00EB5676">
        <w:tc>
          <w:tcPr>
            <w:tcW w:w="493" w:type="dxa"/>
          </w:tcPr>
          <w:p w14:paraId="45FF8B54" w14:textId="40ACCB8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7790DE31" w14:textId="2890D202"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87</w:t>
            </w:r>
          </w:p>
        </w:tc>
        <w:tc>
          <w:tcPr>
            <w:tcW w:w="1530" w:type="dxa"/>
          </w:tcPr>
          <w:p w14:paraId="0BA90559" w14:textId="4DD0E00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Gramatika</w:t>
            </w:r>
          </w:p>
        </w:tc>
        <w:tc>
          <w:tcPr>
            <w:tcW w:w="2475" w:type="dxa"/>
          </w:tcPr>
          <w:p w14:paraId="54C9F4E6" w14:textId="77777777"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Opakovanie </w:t>
            </w:r>
            <w:r w:rsidR="00EB5676" w:rsidRPr="00D63A90">
              <w:rPr>
                <w:rFonts w:asciiTheme="minorHAnsi" w:hAnsiTheme="minorHAnsi" w:cstheme="minorHAnsi"/>
                <w:sz w:val="20"/>
                <w:szCs w:val="20"/>
                <w:lang w:val="en-GB"/>
              </w:rPr>
              <w:t>Reported Speech</w:t>
            </w:r>
          </w:p>
          <w:p w14:paraId="37EDF245" w14:textId="7777777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špeciálne uvádzacie slovesá</w:t>
            </w:r>
          </w:p>
          <w:p w14:paraId="6E3EF16F" w14:textId="44A1E9A5" w:rsidR="001E3C5D" w:rsidRPr="00D63A90" w:rsidRDefault="001E3C5D" w:rsidP="00EB5676">
            <w:pPr>
              <w:rPr>
                <w:rFonts w:asciiTheme="minorHAnsi" w:hAnsiTheme="minorHAnsi" w:cstheme="minorHAnsi"/>
                <w:sz w:val="20"/>
                <w:szCs w:val="20"/>
                <w:lang w:val="en-GB"/>
              </w:rPr>
            </w:pPr>
          </w:p>
        </w:tc>
        <w:tc>
          <w:tcPr>
            <w:tcW w:w="1721" w:type="dxa"/>
          </w:tcPr>
          <w:p w14:paraId="7FC121D0" w14:textId="1221929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Reported speech</w:t>
            </w:r>
          </w:p>
        </w:tc>
        <w:tc>
          <w:tcPr>
            <w:tcW w:w="3493" w:type="dxa"/>
          </w:tcPr>
          <w:p w14:paraId="2F3B1762" w14:textId="17C0760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aerosol, air freshener, avert, carcinogen, coral reef, deplete, dire, disrupt, dwindle, farmers' market, finite, inevitable, irreparable, irreversible, migration, pervasive, pristine, shrinking, unprecedented, root</w:t>
            </w:r>
          </w:p>
        </w:tc>
        <w:tc>
          <w:tcPr>
            <w:tcW w:w="1771" w:type="dxa"/>
          </w:tcPr>
          <w:p w14:paraId="0B96555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8FCD6F5" w14:textId="2153840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6CF2C00" w14:textId="7E700938" w:rsidR="00EB5676" w:rsidRPr="00856DBC" w:rsidRDefault="00EB5676" w:rsidP="00EB5676">
            <w:pPr>
              <w:rPr>
                <w:rFonts w:asciiTheme="minorHAnsi" w:hAnsiTheme="minorHAnsi" w:cstheme="minorHAnsi"/>
                <w:sz w:val="20"/>
                <w:szCs w:val="20"/>
                <w:lang w:val="en-GB"/>
              </w:rPr>
            </w:pPr>
          </w:p>
        </w:tc>
      </w:tr>
      <w:tr w:rsidR="001E3C5D" w:rsidRPr="00E6135F" w14:paraId="4A91D3C6" w14:textId="77777777" w:rsidTr="00EB5676">
        <w:tc>
          <w:tcPr>
            <w:tcW w:w="493" w:type="dxa"/>
          </w:tcPr>
          <w:p w14:paraId="48464330" w14:textId="1C9BF51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lastRenderedPageBreak/>
              <w:t> </w:t>
            </w:r>
          </w:p>
        </w:tc>
        <w:tc>
          <w:tcPr>
            <w:tcW w:w="582" w:type="dxa"/>
          </w:tcPr>
          <w:p w14:paraId="4A8C7635" w14:textId="2A80677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88</w:t>
            </w:r>
          </w:p>
        </w:tc>
        <w:tc>
          <w:tcPr>
            <w:tcW w:w="1530" w:type="dxa"/>
          </w:tcPr>
          <w:p w14:paraId="099FAD11" w14:textId="03BCA5D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Hovorenie</w:t>
            </w:r>
          </w:p>
        </w:tc>
        <w:tc>
          <w:tcPr>
            <w:tcW w:w="2475" w:type="dxa"/>
          </w:tcPr>
          <w:p w14:paraId="16D151E8" w14:textId="0B9F13C2"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vyjadrovanie svojho názoru prostredníctvom spoločnej úlohy</w:t>
            </w:r>
          </w:p>
          <w:p w14:paraId="4DBF2889" w14:textId="4426A26A" w:rsidR="00EB5676" w:rsidRPr="00D63A90" w:rsidRDefault="00EB5676" w:rsidP="00EB5676">
            <w:pPr>
              <w:rPr>
                <w:rFonts w:asciiTheme="minorHAnsi" w:hAnsiTheme="minorHAnsi" w:cstheme="minorHAnsi"/>
                <w:sz w:val="20"/>
                <w:szCs w:val="20"/>
                <w:lang w:val="en-GB"/>
              </w:rPr>
            </w:pPr>
          </w:p>
        </w:tc>
        <w:tc>
          <w:tcPr>
            <w:tcW w:w="1721" w:type="dxa"/>
          </w:tcPr>
          <w:p w14:paraId="3982F4EC" w14:textId="7ACB5880" w:rsidR="00EB5676" w:rsidRPr="00E6135F" w:rsidRDefault="00EB5676" w:rsidP="00EB5676">
            <w:pPr>
              <w:rPr>
                <w:rFonts w:asciiTheme="minorHAnsi" w:hAnsiTheme="minorHAnsi" w:cstheme="minorHAnsi"/>
                <w:sz w:val="20"/>
                <w:szCs w:val="20"/>
                <w:lang w:val="en-GB"/>
              </w:rPr>
            </w:pPr>
          </w:p>
        </w:tc>
        <w:tc>
          <w:tcPr>
            <w:tcW w:w="3493" w:type="dxa"/>
          </w:tcPr>
          <w:p w14:paraId="6FFAE3D0" w14:textId="351208F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activist, banner, commute, demonstration, discharge , fatality, impact , ozone, placard, spread , take to the streets, traffic congestion, wind turbine, depletion, infrastructure, march, power outlet, rally</w:t>
            </w:r>
          </w:p>
        </w:tc>
        <w:tc>
          <w:tcPr>
            <w:tcW w:w="1771" w:type="dxa"/>
          </w:tcPr>
          <w:p w14:paraId="71583FE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70299DA" w14:textId="61987EC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9D4FA45" w14:textId="74D5E174" w:rsidR="00EB5676" w:rsidRPr="00856DBC" w:rsidRDefault="00EB5676" w:rsidP="00EB5676">
            <w:pPr>
              <w:rPr>
                <w:rFonts w:asciiTheme="minorHAnsi" w:hAnsiTheme="minorHAnsi" w:cstheme="minorHAnsi"/>
                <w:sz w:val="20"/>
                <w:szCs w:val="20"/>
                <w:lang w:val="en-GB"/>
              </w:rPr>
            </w:pPr>
          </w:p>
        </w:tc>
      </w:tr>
      <w:tr w:rsidR="001E3C5D" w:rsidRPr="00E6135F" w14:paraId="3E7188D0" w14:textId="77777777" w:rsidTr="00EB5676">
        <w:tc>
          <w:tcPr>
            <w:tcW w:w="493" w:type="dxa"/>
          </w:tcPr>
          <w:p w14:paraId="28EB73D1" w14:textId="3F7D763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23</w:t>
            </w:r>
          </w:p>
        </w:tc>
        <w:tc>
          <w:tcPr>
            <w:tcW w:w="582" w:type="dxa"/>
          </w:tcPr>
          <w:p w14:paraId="6BC6EFEA" w14:textId="2F25F35C"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89-90</w:t>
            </w:r>
          </w:p>
        </w:tc>
        <w:tc>
          <w:tcPr>
            <w:tcW w:w="1530" w:type="dxa"/>
          </w:tcPr>
          <w:p w14:paraId="49EEDFCA" w14:textId="77A0794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7B-</w:t>
            </w:r>
            <w:r w:rsidR="00ED7361">
              <w:t xml:space="preserve"> </w:t>
            </w:r>
            <w:r w:rsidR="00ED7361" w:rsidRPr="00ED7361">
              <w:rPr>
                <w:rFonts w:asciiTheme="minorHAnsi" w:hAnsiTheme="minorHAnsi" w:cstheme="minorHAnsi"/>
                <w:sz w:val="20"/>
                <w:szCs w:val="20"/>
                <w:lang w:val="en-GB"/>
              </w:rPr>
              <w:t>Písanie</w:t>
            </w:r>
          </w:p>
        </w:tc>
        <w:tc>
          <w:tcPr>
            <w:tcW w:w="2475" w:type="dxa"/>
          </w:tcPr>
          <w:p w14:paraId="6C0C24EB" w14:textId="243D5F43"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w:t>
            </w:r>
            <w:r w:rsidR="001E3C5D" w:rsidRPr="00D63A90">
              <w:rPr>
                <w:rFonts w:asciiTheme="minorHAnsi" w:hAnsiTheme="minorHAnsi" w:cstheme="minorHAnsi"/>
                <w:sz w:val="20"/>
                <w:szCs w:val="20"/>
                <w:lang w:val="en-GB"/>
              </w:rPr>
              <w:t>ríprava na písomný test</w:t>
            </w:r>
          </w:p>
        </w:tc>
        <w:tc>
          <w:tcPr>
            <w:tcW w:w="1721" w:type="dxa"/>
          </w:tcPr>
          <w:p w14:paraId="28F131BA" w14:textId="77777777" w:rsidR="00EB5676" w:rsidRPr="00E6135F" w:rsidRDefault="00EB5676" w:rsidP="00EB5676">
            <w:pPr>
              <w:rPr>
                <w:rFonts w:asciiTheme="minorHAnsi" w:hAnsiTheme="minorHAnsi" w:cstheme="minorHAnsi"/>
                <w:sz w:val="20"/>
                <w:szCs w:val="20"/>
                <w:lang w:val="en-GB"/>
              </w:rPr>
            </w:pPr>
          </w:p>
        </w:tc>
        <w:tc>
          <w:tcPr>
            <w:tcW w:w="3493" w:type="dxa"/>
          </w:tcPr>
          <w:p w14:paraId="480D64D7" w14:textId="0E4A77B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affordability, blossom, blossom, bud, capacity, contaminate, dispose of, e-waste, fundamental, get to the root of the problem, groundwater, intensity, investment, issue, landfill, lifespan, mobility, nip in the bud, on account of, pedestrian, plant the seeds of hope, proactive, reap, reap the rewards, reap what you sow, recipient, repercussion, see an idea blossom, seed, seep into, severity, sow, sow doubt, stem, stem from, subsequent, the elements, wasteful, weed out, weeds</w:t>
            </w:r>
          </w:p>
        </w:tc>
        <w:tc>
          <w:tcPr>
            <w:tcW w:w="1771" w:type="dxa"/>
          </w:tcPr>
          <w:p w14:paraId="247FFE9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4E275C1" w14:textId="5D5742E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ECC4B4C" w14:textId="1CB6C2F2" w:rsidR="00EB5676" w:rsidRPr="00856DBC" w:rsidRDefault="00EB5676" w:rsidP="00EB5676">
            <w:pPr>
              <w:rPr>
                <w:rFonts w:asciiTheme="minorHAnsi" w:hAnsiTheme="minorHAnsi" w:cstheme="minorHAnsi"/>
                <w:sz w:val="20"/>
                <w:szCs w:val="20"/>
                <w:lang w:val="en-GB"/>
              </w:rPr>
            </w:pPr>
          </w:p>
        </w:tc>
      </w:tr>
      <w:tr w:rsidR="001E3C5D" w:rsidRPr="00E6135F" w14:paraId="7ADDB6E4" w14:textId="77777777" w:rsidTr="00EB5676">
        <w:tc>
          <w:tcPr>
            <w:tcW w:w="493" w:type="dxa"/>
          </w:tcPr>
          <w:p w14:paraId="2294E96D" w14:textId="1AD1E80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45CBBCC2" w14:textId="431510A3"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91</w:t>
            </w:r>
          </w:p>
        </w:tc>
        <w:tc>
          <w:tcPr>
            <w:tcW w:w="1530" w:type="dxa"/>
          </w:tcPr>
          <w:p w14:paraId="3415473A" w14:textId="0903495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7</w:t>
            </w:r>
          </w:p>
        </w:tc>
        <w:tc>
          <w:tcPr>
            <w:tcW w:w="2475" w:type="dxa"/>
          </w:tcPr>
          <w:p w14:paraId="2F5A535D" w14:textId="462E6850" w:rsidR="00EB5676" w:rsidRPr="00D63A90" w:rsidRDefault="001E3C5D"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module 7</w:t>
            </w:r>
          </w:p>
        </w:tc>
        <w:tc>
          <w:tcPr>
            <w:tcW w:w="1721" w:type="dxa"/>
          </w:tcPr>
          <w:p w14:paraId="373CE1B7" w14:textId="54F9F041" w:rsidR="00EB5676" w:rsidRPr="00E6135F" w:rsidRDefault="00EB5676" w:rsidP="00EB5676">
            <w:pPr>
              <w:rPr>
                <w:rFonts w:asciiTheme="minorHAnsi" w:hAnsiTheme="minorHAnsi" w:cstheme="minorHAnsi"/>
                <w:sz w:val="20"/>
                <w:szCs w:val="20"/>
                <w:lang w:val="en-GB"/>
              </w:rPr>
            </w:pPr>
          </w:p>
        </w:tc>
        <w:tc>
          <w:tcPr>
            <w:tcW w:w="3493" w:type="dxa"/>
          </w:tcPr>
          <w:p w14:paraId="35ABF589" w14:textId="2FC92361" w:rsidR="00EB5676" w:rsidRPr="00E6135F" w:rsidRDefault="00EB5676" w:rsidP="00EB5676">
            <w:pPr>
              <w:rPr>
                <w:rFonts w:asciiTheme="minorHAnsi" w:hAnsiTheme="minorHAnsi" w:cstheme="minorHAnsi"/>
                <w:sz w:val="20"/>
                <w:szCs w:val="20"/>
                <w:lang w:val="en-GB"/>
              </w:rPr>
            </w:pPr>
          </w:p>
        </w:tc>
        <w:tc>
          <w:tcPr>
            <w:tcW w:w="1771" w:type="dxa"/>
          </w:tcPr>
          <w:p w14:paraId="140E289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0F74A42" w14:textId="7E388F8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9E89660" w14:textId="6F242F83" w:rsidR="00EB5676" w:rsidRPr="00856DBC" w:rsidRDefault="00EB5676" w:rsidP="00EB5676">
            <w:pPr>
              <w:rPr>
                <w:rFonts w:asciiTheme="minorHAnsi" w:hAnsiTheme="minorHAnsi" w:cstheme="minorHAnsi"/>
                <w:sz w:val="20"/>
                <w:szCs w:val="20"/>
                <w:lang w:val="en-GB"/>
              </w:rPr>
            </w:pPr>
          </w:p>
        </w:tc>
      </w:tr>
      <w:tr w:rsidR="001E3C5D" w:rsidRPr="00E6135F" w14:paraId="100E25A6" w14:textId="77777777" w:rsidTr="00EB5676">
        <w:tc>
          <w:tcPr>
            <w:tcW w:w="493" w:type="dxa"/>
          </w:tcPr>
          <w:p w14:paraId="327B73BB" w14:textId="29035FA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45139D08" w14:textId="148CEE80"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92</w:t>
            </w:r>
          </w:p>
        </w:tc>
        <w:tc>
          <w:tcPr>
            <w:tcW w:w="1530" w:type="dxa"/>
          </w:tcPr>
          <w:p w14:paraId="1C7C1C6B" w14:textId="70AF78D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Test Module 7</w:t>
            </w:r>
          </w:p>
        </w:tc>
        <w:tc>
          <w:tcPr>
            <w:tcW w:w="2475" w:type="dxa"/>
          </w:tcPr>
          <w:p w14:paraId="605AE68C" w14:textId="5FB4B807" w:rsidR="00EB5676" w:rsidRPr="00D63A90" w:rsidRDefault="001E3C5D" w:rsidP="00EB5676">
            <w:pPr>
              <w:pStyle w:val="Header"/>
              <w:rPr>
                <w:rFonts w:cstheme="minorHAnsi"/>
                <w:sz w:val="20"/>
                <w:szCs w:val="20"/>
              </w:rPr>
            </w:pPr>
            <w:r w:rsidRPr="00D63A90">
              <w:rPr>
                <w:rFonts w:cstheme="minorHAnsi"/>
                <w:sz w:val="20"/>
                <w:szCs w:val="20"/>
              </w:rPr>
              <w:t>Hodnotenie pokroku študentov</w:t>
            </w:r>
          </w:p>
        </w:tc>
        <w:tc>
          <w:tcPr>
            <w:tcW w:w="1721" w:type="dxa"/>
          </w:tcPr>
          <w:p w14:paraId="1A4B731C" w14:textId="086FF3B3" w:rsidR="00EB5676" w:rsidRPr="00E6135F" w:rsidRDefault="00EB5676" w:rsidP="00EB5676">
            <w:pPr>
              <w:rPr>
                <w:rFonts w:asciiTheme="minorHAnsi" w:hAnsiTheme="minorHAnsi" w:cstheme="minorHAnsi"/>
                <w:sz w:val="20"/>
                <w:szCs w:val="20"/>
                <w:lang w:val="en-GB"/>
              </w:rPr>
            </w:pPr>
          </w:p>
        </w:tc>
        <w:tc>
          <w:tcPr>
            <w:tcW w:w="3493" w:type="dxa"/>
          </w:tcPr>
          <w:p w14:paraId="5B8BC260" w14:textId="49E4D7B1" w:rsidR="00EB5676" w:rsidRPr="00E6135F" w:rsidRDefault="00EB5676" w:rsidP="00EB5676">
            <w:pPr>
              <w:rPr>
                <w:rFonts w:asciiTheme="minorHAnsi" w:hAnsiTheme="minorHAnsi" w:cstheme="minorHAnsi"/>
                <w:color w:val="000000"/>
                <w:sz w:val="20"/>
                <w:szCs w:val="20"/>
                <w:lang w:val="en-GB" w:eastAsia="en-GB"/>
              </w:rPr>
            </w:pPr>
          </w:p>
        </w:tc>
        <w:tc>
          <w:tcPr>
            <w:tcW w:w="1771" w:type="dxa"/>
          </w:tcPr>
          <w:p w14:paraId="1BACC879" w14:textId="1BB3B73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4E939D80" w14:textId="3F9EFDA3" w:rsidR="00EB5676" w:rsidRPr="00856DBC" w:rsidRDefault="00EB5676" w:rsidP="00EB5676">
            <w:pPr>
              <w:rPr>
                <w:rFonts w:asciiTheme="minorHAnsi" w:hAnsiTheme="minorHAnsi" w:cstheme="minorHAnsi"/>
                <w:sz w:val="20"/>
                <w:szCs w:val="20"/>
                <w:lang w:val="en-GB"/>
              </w:rPr>
            </w:pPr>
          </w:p>
        </w:tc>
      </w:tr>
      <w:tr w:rsidR="001E3C5D" w:rsidRPr="00E6135F" w14:paraId="49202A54" w14:textId="77777777" w:rsidTr="00EB5676">
        <w:tc>
          <w:tcPr>
            <w:tcW w:w="493" w:type="dxa"/>
          </w:tcPr>
          <w:p w14:paraId="30BC48FF" w14:textId="10E4461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24</w:t>
            </w:r>
          </w:p>
        </w:tc>
        <w:tc>
          <w:tcPr>
            <w:tcW w:w="582" w:type="dxa"/>
          </w:tcPr>
          <w:p w14:paraId="42492226" w14:textId="407B4F0D"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93</w:t>
            </w:r>
          </w:p>
        </w:tc>
        <w:tc>
          <w:tcPr>
            <w:tcW w:w="1530" w:type="dxa"/>
          </w:tcPr>
          <w:p w14:paraId="3EEE31F7"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8</w:t>
            </w:r>
          </w:p>
          <w:p w14:paraId="0AAFD889" w14:textId="52FFA579" w:rsidR="00EB5676" w:rsidRPr="00E6135F" w:rsidRDefault="00EB5676" w:rsidP="00EB5676">
            <w:pPr>
              <w:pStyle w:val="Header"/>
              <w:rPr>
                <w:rFonts w:cstheme="minorHAnsi"/>
                <w:sz w:val="20"/>
                <w:szCs w:val="20"/>
              </w:rPr>
            </w:pPr>
            <w:r w:rsidRPr="00E6135F">
              <w:rPr>
                <w:rFonts w:cstheme="minorHAnsi"/>
                <w:sz w:val="20"/>
                <w:szCs w:val="20"/>
              </w:rPr>
              <w:t>8A-Reading</w:t>
            </w:r>
          </w:p>
        </w:tc>
        <w:tc>
          <w:tcPr>
            <w:tcW w:w="2475" w:type="dxa"/>
          </w:tcPr>
          <w:p w14:paraId="34ADEA50" w14:textId="77777777" w:rsidR="001E3C5D" w:rsidRPr="00D63A90" w:rsidRDefault="001E3C5D" w:rsidP="001E3C5D">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Predstavenie témy modulu</w:t>
            </w:r>
          </w:p>
          <w:p w14:paraId="72B61171" w14:textId="17CD2916"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čítanie základných, konkrétnych informácií)</w:t>
            </w:r>
          </w:p>
          <w:p w14:paraId="1712B340" w14:textId="5BE30BAB" w:rsidR="00EB5676" w:rsidRPr="00D63A90" w:rsidRDefault="00EB5676" w:rsidP="00EB5676">
            <w:pPr>
              <w:pStyle w:val="Header"/>
              <w:rPr>
                <w:rFonts w:cstheme="minorHAnsi"/>
                <w:sz w:val="20"/>
                <w:szCs w:val="20"/>
              </w:rPr>
            </w:pPr>
          </w:p>
        </w:tc>
        <w:tc>
          <w:tcPr>
            <w:tcW w:w="1721" w:type="dxa"/>
          </w:tcPr>
          <w:p w14:paraId="4373498F" w14:textId="493618CD" w:rsidR="00EB5676" w:rsidRPr="00E6135F" w:rsidRDefault="00EB5676" w:rsidP="00EB5676">
            <w:pPr>
              <w:rPr>
                <w:rFonts w:asciiTheme="minorHAnsi" w:hAnsiTheme="minorHAnsi" w:cstheme="minorHAnsi"/>
                <w:sz w:val="20"/>
                <w:szCs w:val="20"/>
                <w:lang w:val="en-GB"/>
              </w:rPr>
            </w:pPr>
          </w:p>
        </w:tc>
        <w:tc>
          <w:tcPr>
            <w:tcW w:w="3493" w:type="dxa"/>
          </w:tcPr>
          <w:p w14:paraId="38D9CC57" w14:textId="45B84600"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anaesthetic, tomb, batter, boiler, bow, bunk, declare, derive, detached, discernible, eat away, equivalent, erode, erosion, fragment, fruitful, futility, graveyard, hull, iceberg, intact, living memory, marvel, matter, memorial, microbe, microbial, microorganism, mythology, ocean floor, oceanographer, oceanography, oppose, proclaim, prominent, recollection, recovery, relics, remembrance, salvage , salvage , sea bed, submarine, sunken, tear , titan, transmission, uncover, unsinkable, would-be, wreck, wreckage</w:t>
            </w:r>
          </w:p>
        </w:tc>
        <w:tc>
          <w:tcPr>
            <w:tcW w:w="1771" w:type="dxa"/>
          </w:tcPr>
          <w:p w14:paraId="352B1B7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680F3D5" w14:textId="51C9706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7321C92A"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6C16FE21" w14:textId="77777777" w:rsidR="00EB5676" w:rsidRPr="00856DBC" w:rsidRDefault="00EB5676" w:rsidP="0014281C">
            <w:pPr>
              <w:rPr>
                <w:rFonts w:asciiTheme="minorHAnsi" w:hAnsiTheme="minorHAnsi" w:cstheme="minorHAnsi"/>
                <w:sz w:val="20"/>
                <w:szCs w:val="20"/>
                <w:lang w:val="en-GB"/>
              </w:rPr>
            </w:pPr>
          </w:p>
        </w:tc>
      </w:tr>
      <w:tr w:rsidR="001E3C5D" w:rsidRPr="00E6135F" w14:paraId="35E3F08C" w14:textId="77777777" w:rsidTr="00EB5676">
        <w:tc>
          <w:tcPr>
            <w:tcW w:w="493" w:type="dxa"/>
          </w:tcPr>
          <w:p w14:paraId="4A7EEF0E" w14:textId="24A5B8C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lastRenderedPageBreak/>
              <w:t> </w:t>
            </w:r>
          </w:p>
        </w:tc>
        <w:tc>
          <w:tcPr>
            <w:tcW w:w="582" w:type="dxa"/>
          </w:tcPr>
          <w:p w14:paraId="02A5DBCF" w14:textId="20E851AD"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94</w:t>
            </w:r>
          </w:p>
        </w:tc>
        <w:tc>
          <w:tcPr>
            <w:tcW w:w="1530" w:type="dxa"/>
          </w:tcPr>
          <w:p w14:paraId="2FEE4102" w14:textId="15AD60C6" w:rsidR="00EB5676" w:rsidRPr="00E6135F" w:rsidRDefault="00EB5676" w:rsidP="00EB5676">
            <w:pPr>
              <w:pStyle w:val="Header"/>
              <w:rPr>
                <w:rFonts w:cstheme="minorHAnsi"/>
                <w:sz w:val="20"/>
                <w:szCs w:val="20"/>
              </w:rPr>
            </w:pPr>
            <w:r w:rsidRPr="00E6135F">
              <w:rPr>
                <w:rFonts w:cstheme="minorHAnsi"/>
                <w:sz w:val="20"/>
                <w:szCs w:val="20"/>
              </w:rPr>
              <w:t>8A-</w:t>
            </w:r>
            <w:r w:rsidR="00ED7361">
              <w:t xml:space="preserve"> </w:t>
            </w:r>
            <w:r w:rsidR="00ED7361" w:rsidRPr="00ED7361">
              <w:rPr>
                <w:rFonts w:cstheme="minorHAnsi"/>
                <w:sz w:val="20"/>
                <w:szCs w:val="20"/>
              </w:rPr>
              <w:t>Slovná zásoba</w:t>
            </w:r>
          </w:p>
        </w:tc>
        <w:tc>
          <w:tcPr>
            <w:tcW w:w="2475" w:type="dxa"/>
          </w:tcPr>
          <w:p w14:paraId="079AF62B" w14:textId="3C4B95A7"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Precvičiť si ako sa zmení význam, keď sa k rovnakému koreňovému slovu pridajú rôzne predpony</w:t>
            </w:r>
          </w:p>
          <w:p w14:paraId="6240B508" w14:textId="7B05CA90" w:rsidR="00EB5676" w:rsidRPr="00D63A90" w:rsidRDefault="00EB5676" w:rsidP="00EB5676">
            <w:pPr>
              <w:pStyle w:val="Header"/>
              <w:rPr>
                <w:rFonts w:cstheme="minorHAnsi"/>
                <w:sz w:val="20"/>
                <w:szCs w:val="20"/>
              </w:rPr>
            </w:pPr>
          </w:p>
        </w:tc>
        <w:tc>
          <w:tcPr>
            <w:tcW w:w="1721" w:type="dxa"/>
          </w:tcPr>
          <w:p w14:paraId="676DD370" w14:textId="77777777" w:rsidR="00EB5676" w:rsidRPr="00E6135F" w:rsidRDefault="00EB5676" w:rsidP="00EB5676">
            <w:pPr>
              <w:rPr>
                <w:rFonts w:asciiTheme="minorHAnsi" w:hAnsiTheme="minorHAnsi" w:cstheme="minorHAnsi"/>
                <w:sz w:val="20"/>
                <w:szCs w:val="20"/>
                <w:lang w:val="en-GB"/>
              </w:rPr>
            </w:pPr>
          </w:p>
        </w:tc>
        <w:tc>
          <w:tcPr>
            <w:tcW w:w="3493" w:type="dxa"/>
          </w:tcPr>
          <w:p w14:paraId="7B55603A" w14:textId="20F1511C"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back sb/sth up, co-exist, competitive edge, counterpoint, counterproductive, downplay, downsize, drone, election, emphatic, foreground, foresee, foreseeable, in retrospect, in the wake of, interrelated, keep a balance, keep a lookout, keep a record, keep one's temper, keep one's word , keep pace, keep sb's attention, keep sight of , keep sth in check, keep sth quiet, megabyte, megaphone, megastore, monochrome, monolingual, monologue, monotonous, multilingual, on the eve of, outgrow, outnumber, outrun, outward, playground, prehistoric, reaffirm, renovation, repetitive, replay, scaffolding, semiconscious, semi-final, subconscious, subheading, supersize, the dawn of, the onset of, transatlantic, transplant, upgrade, uphill</w:t>
            </w:r>
          </w:p>
        </w:tc>
        <w:tc>
          <w:tcPr>
            <w:tcW w:w="1771" w:type="dxa"/>
          </w:tcPr>
          <w:p w14:paraId="3F9F2D0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5598A88" w14:textId="58906D5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72447D1" w14:textId="77777777" w:rsidR="00EB5676" w:rsidRPr="00856DBC" w:rsidRDefault="00EB5676" w:rsidP="00EB5676">
            <w:pPr>
              <w:rPr>
                <w:rFonts w:asciiTheme="minorHAnsi" w:hAnsiTheme="minorHAnsi" w:cstheme="minorHAnsi"/>
                <w:sz w:val="20"/>
                <w:szCs w:val="20"/>
                <w:lang w:val="en-GB"/>
              </w:rPr>
            </w:pPr>
          </w:p>
        </w:tc>
      </w:tr>
      <w:tr w:rsidR="001E3C5D" w:rsidRPr="00E6135F" w14:paraId="1A5FAD86" w14:textId="77777777" w:rsidTr="00EB5676">
        <w:tc>
          <w:tcPr>
            <w:tcW w:w="493" w:type="dxa"/>
          </w:tcPr>
          <w:p w14:paraId="2432E9BD" w14:textId="3DA14F6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503DCFED" w14:textId="326D10BD"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95</w:t>
            </w:r>
          </w:p>
        </w:tc>
        <w:tc>
          <w:tcPr>
            <w:tcW w:w="1530" w:type="dxa"/>
          </w:tcPr>
          <w:p w14:paraId="6E5E8FE3" w14:textId="3FE0DA23" w:rsidR="00EB5676" w:rsidRPr="00E6135F" w:rsidRDefault="00EB5676" w:rsidP="00EB5676">
            <w:pPr>
              <w:pStyle w:val="Header"/>
              <w:rPr>
                <w:rFonts w:cstheme="minorHAnsi"/>
                <w:sz w:val="20"/>
                <w:szCs w:val="20"/>
              </w:rPr>
            </w:pPr>
            <w:r w:rsidRPr="00E6135F">
              <w:rPr>
                <w:rFonts w:cstheme="minorHAnsi"/>
                <w:sz w:val="20"/>
                <w:szCs w:val="20"/>
              </w:rPr>
              <w:t>8A-</w:t>
            </w:r>
            <w:r w:rsidR="00ED7361">
              <w:t xml:space="preserve"> </w:t>
            </w:r>
            <w:r w:rsidR="00ED7361" w:rsidRPr="00ED7361">
              <w:rPr>
                <w:rFonts w:cstheme="minorHAnsi"/>
                <w:sz w:val="20"/>
                <w:szCs w:val="20"/>
              </w:rPr>
              <w:t>Gramatika</w:t>
            </w:r>
          </w:p>
        </w:tc>
        <w:tc>
          <w:tcPr>
            <w:tcW w:w="2475" w:type="dxa"/>
          </w:tcPr>
          <w:p w14:paraId="7BB050F0" w14:textId="5720E8AB" w:rsidR="001E3C5D" w:rsidRPr="00D63A90" w:rsidRDefault="001E3C5D" w:rsidP="001E3C5D">
            <w:pPr>
              <w:pStyle w:val="HTMLPreformatted"/>
              <w:rPr>
                <w:rFonts w:asciiTheme="minorHAnsi" w:hAnsiTheme="minorHAnsi" w:cstheme="minorHAnsi"/>
              </w:rPr>
            </w:pPr>
            <w:r w:rsidRPr="00D63A90">
              <w:rPr>
                <w:rStyle w:val="y2iqfc"/>
                <w:rFonts w:asciiTheme="minorHAnsi" w:hAnsiTheme="minorHAnsi" w:cstheme="minorHAnsi"/>
                <w:lang w:val="sk-SK"/>
              </w:rPr>
              <w:t>Revidovanie rôznych použití modálnych slovies v súčasnosti/budúcnosti a minulosti</w:t>
            </w:r>
          </w:p>
          <w:p w14:paraId="3CC2DAAC" w14:textId="67927D5A" w:rsidR="00EB5676" w:rsidRPr="00D63A90" w:rsidRDefault="00EB5676" w:rsidP="00EB5676">
            <w:pPr>
              <w:pStyle w:val="Header"/>
              <w:rPr>
                <w:rFonts w:cstheme="minorHAnsi"/>
                <w:sz w:val="20"/>
                <w:szCs w:val="20"/>
              </w:rPr>
            </w:pPr>
          </w:p>
        </w:tc>
        <w:tc>
          <w:tcPr>
            <w:tcW w:w="1721" w:type="dxa"/>
          </w:tcPr>
          <w:p w14:paraId="1A4BBED8" w14:textId="233974D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Modal verbs</w:t>
            </w:r>
          </w:p>
        </w:tc>
        <w:tc>
          <w:tcPr>
            <w:tcW w:w="3493" w:type="dxa"/>
          </w:tcPr>
          <w:p w14:paraId="66E52D72" w14:textId="6E43894F" w:rsidR="00EB5676" w:rsidRPr="00E6135F" w:rsidRDefault="00EB5676" w:rsidP="00EB5676">
            <w:pPr>
              <w:rPr>
                <w:rFonts w:asciiTheme="minorHAnsi" w:hAnsiTheme="minorHAnsi" w:cstheme="minorHAnsi"/>
                <w:color w:val="000000"/>
                <w:sz w:val="20"/>
                <w:szCs w:val="20"/>
                <w:lang w:val="en-GB" w:eastAsia="en-GB"/>
              </w:rPr>
            </w:pPr>
          </w:p>
        </w:tc>
        <w:tc>
          <w:tcPr>
            <w:tcW w:w="1771" w:type="dxa"/>
          </w:tcPr>
          <w:p w14:paraId="4CAD9E31"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10D6B79" w14:textId="3B9A99A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AE0BA80" w14:textId="77777777" w:rsidR="00EB5676" w:rsidRPr="00856DBC" w:rsidRDefault="00EB5676" w:rsidP="00EB5676">
            <w:pPr>
              <w:rPr>
                <w:rFonts w:asciiTheme="minorHAnsi" w:hAnsiTheme="minorHAnsi" w:cstheme="minorHAnsi"/>
                <w:sz w:val="20"/>
                <w:szCs w:val="20"/>
                <w:lang w:val="en-GB"/>
              </w:rPr>
            </w:pPr>
          </w:p>
        </w:tc>
      </w:tr>
      <w:tr w:rsidR="001E3C5D" w:rsidRPr="00E6135F" w14:paraId="49786536" w14:textId="77777777" w:rsidTr="00EB5676">
        <w:tc>
          <w:tcPr>
            <w:tcW w:w="493" w:type="dxa"/>
          </w:tcPr>
          <w:p w14:paraId="606A5C98" w14:textId="675145E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6B6F19DE" w14:textId="14DA1603"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96</w:t>
            </w:r>
          </w:p>
        </w:tc>
        <w:tc>
          <w:tcPr>
            <w:tcW w:w="1530" w:type="dxa"/>
          </w:tcPr>
          <w:p w14:paraId="20405402" w14:textId="08762025" w:rsidR="00EB5676" w:rsidRPr="00E6135F" w:rsidRDefault="00EB5676" w:rsidP="00EB5676">
            <w:pPr>
              <w:pStyle w:val="Header"/>
              <w:rPr>
                <w:rFonts w:cstheme="minorHAnsi"/>
                <w:sz w:val="20"/>
                <w:szCs w:val="20"/>
              </w:rPr>
            </w:pPr>
            <w:r w:rsidRPr="00E6135F">
              <w:rPr>
                <w:rFonts w:cstheme="minorHAnsi"/>
                <w:sz w:val="20"/>
                <w:szCs w:val="20"/>
              </w:rPr>
              <w:t>8A-</w:t>
            </w:r>
            <w:r w:rsidR="00ED7361">
              <w:t xml:space="preserve"> </w:t>
            </w:r>
            <w:r w:rsidR="00ED7361" w:rsidRPr="00ED7361">
              <w:rPr>
                <w:rFonts w:cstheme="minorHAnsi"/>
                <w:sz w:val="20"/>
                <w:szCs w:val="20"/>
              </w:rPr>
              <w:t>Počúvanie</w:t>
            </w:r>
          </w:p>
        </w:tc>
        <w:tc>
          <w:tcPr>
            <w:tcW w:w="2475" w:type="dxa"/>
          </w:tcPr>
          <w:p w14:paraId="5B63F24F" w14:textId="4F9D07E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počúvanie konkrétnych informácií</w:t>
            </w:r>
          </w:p>
          <w:p w14:paraId="5EE39C07" w14:textId="7C78F26E" w:rsidR="00EB5676" w:rsidRPr="00D63A90" w:rsidRDefault="00EB5676" w:rsidP="00EB5676">
            <w:pPr>
              <w:pStyle w:val="Header"/>
              <w:rPr>
                <w:rFonts w:cstheme="minorHAnsi"/>
                <w:sz w:val="20"/>
                <w:szCs w:val="20"/>
              </w:rPr>
            </w:pPr>
          </w:p>
        </w:tc>
        <w:tc>
          <w:tcPr>
            <w:tcW w:w="1721" w:type="dxa"/>
          </w:tcPr>
          <w:p w14:paraId="5CE5A76F" w14:textId="77777777" w:rsidR="00EB5676" w:rsidRPr="00E6135F" w:rsidRDefault="00EB5676" w:rsidP="00EB5676">
            <w:pPr>
              <w:rPr>
                <w:rFonts w:asciiTheme="minorHAnsi" w:hAnsiTheme="minorHAnsi" w:cstheme="minorHAnsi"/>
                <w:sz w:val="20"/>
                <w:szCs w:val="20"/>
                <w:lang w:val="en-GB"/>
              </w:rPr>
            </w:pPr>
          </w:p>
        </w:tc>
        <w:tc>
          <w:tcPr>
            <w:tcW w:w="3493" w:type="dxa"/>
          </w:tcPr>
          <w:p w14:paraId="715546EE" w14:textId="3E1ADE8A"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algae, be a foregone conclusion, be prohibited from, be under an obligation to, be under no obligation to, concurrently, continually, continuously, currently, deposit, dress in layers, eventually, have an obligation to, hereafter, hue , in all likelihood, in all probability, last, late, lately, later, latest, mandatory, may/might as well, obligatory, retain, sheet, subsequently, thereafter, time-lapse, ultimately, wingsuit</w:t>
            </w:r>
          </w:p>
        </w:tc>
        <w:tc>
          <w:tcPr>
            <w:tcW w:w="1771" w:type="dxa"/>
          </w:tcPr>
          <w:p w14:paraId="3CF2DBB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6F8F1118" w14:textId="4BE2C74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E8FB0A4" w14:textId="77777777" w:rsidR="00EB5676" w:rsidRPr="00856DBC" w:rsidRDefault="00EB5676" w:rsidP="00EB5676">
            <w:pPr>
              <w:rPr>
                <w:rFonts w:asciiTheme="minorHAnsi" w:hAnsiTheme="minorHAnsi" w:cstheme="minorHAnsi"/>
                <w:sz w:val="20"/>
                <w:szCs w:val="20"/>
                <w:lang w:val="en-GB"/>
              </w:rPr>
            </w:pPr>
          </w:p>
        </w:tc>
      </w:tr>
      <w:tr w:rsidR="001E3C5D" w:rsidRPr="00E6135F" w14:paraId="74C28810" w14:textId="77777777" w:rsidTr="00EB5676">
        <w:tc>
          <w:tcPr>
            <w:tcW w:w="493" w:type="dxa"/>
          </w:tcPr>
          <w:p w14:paraId="56F2E3C8" w14:textId="77CFD89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25</w:t>
            </w:r>
          </w:p>
        </w:tc>
        <w:tc>
          <w:tcPr>
            <w:tcW w:w="582" w:type="dxa"/>
          </w:tcPr>
          <w:p w14:paraId="3F195316" w14:textId="0C8CC143"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97</w:t>
            </w:r>
          </w:p>
        </w:tc>
        <w:tc>
          <w:tcPr>
            <w:tcW w:w="1530" w:type="dxa"/>
          </w:tcPr>
          <w:p w14:paraId="49954E41" w14:textId="212E7659" w:rsidR="00EB5676" w:rsidRPr="00E6135F" w:rsidRDefault="00EB5676" w:rsidP="00EB5676">
            <w:pPr>
              <w:pStyle w:val="Header"/>
              <w:rPr>
                <w:rFonts w:cstheme="minorHAnsi"/>
                <w:sz w:val="20"/>
                <w:szCs w:val="20"/>
              </w:rPr>
            </w:pPr>
            <w:r w:rsidRPr="00E6135F">
              <w:rPr>
                <w:rFonts w:cstheme="minorHAnsi"/>
                <w:sz w:val="20"/>
                <w:szCs w:val="20"/>
              </w:rPr>
              <w:t>8B-</w:t>
            </w:r>
            <w:r w:rsidR="00ED7361">
              <w:t xml:space="preserve"> </w:t>
            </w:r>
            <w:r w:rsidR="00ED7361" w:rsidRPr="00ED7361">
              <w:rPr>
                <w:rFonts w:cstheme="minorHAnsi"/>
                <w:sz w:val="20"/>
                <w:szCs w:val="20"/>
              </w:rPr>
              <w:t>Čítanie</w:t>
            </w:r>
          </w:p>
        </w:tc>
        <w:tc>
          <w:tcPr>
            <w:tcW w:w="2475" w:type="dxa"/>
          </w:tcPr>
          <w:p w14:paraId="7FE7F697" w14:textId="5ABFA0A8" w:rsidR="00EB5676" w:rsidRPr="00D63A90" w:rsidRDefault="007225E4" w:rsidP="00EB5676">
            <w:pPr>
              <w:pStyle w:val="Header"/>
              <w:rPr>
                <w:rFonts w:cstheme="minorHAnsi"/>
                <w:sz w:val="20"/>
                <w:szCs w:val="20"/>
              </w:rPr>
            </w:pPr>
            <w:r w:rsidRPr="00D63A90">
              <w:rPr>
                <w:rFonts w:cstheme="minorHAnsi"/>
                <w:sz w:val="20"/>
                <w:szCs w:val="20"/>
              </w:rPr>
              <w:t>Čítanie špecifických informácií</w:t>
            </w:r>
          </w:p>
        </w:tc>
        <w:tc>
          <w:tcPr>
            <w:tcW w:w="1721" w:type="dxa"/>
          </w:tcPr>
          <w:p w14:paraId="00EBFD0A" w14:textId="77777777" w:rsidR="00EB5676" w:rsidRPr="00E6135F" w:rsidRDefault="00EB5676" w:rsidP="00EB5676">
            <w:pPr>
              <w:rPr>
                <w:rFonts w:asciiTheme="minorHAnsi" w:hAnsiTheme="minorHAnsi" w:cstheme="minorHAnsi"/>
                <w:sz w:val="20"/>
                <w:szCs w:val="20"/>
                <w:lang w:val="en-GB"/>
              </w:rPr>
            </w:pPr>
          </w:p>
        </w:tc>
        <w:tc>
          <w:tcPr>
            <w:tcW w:w="3493" w:type="dxa"/>
          </w:tcPr>
          <w:p w14:paraId="7857179C" w14:textId="24686F4A"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 xml:space="preserve">3D rendering, account for, aerial-borne, alluring, alteration, ancestor, archaeologist, archaeology, beam, by means of, cache, canopy, circulate, </w:t>
            </w:r>
            <w:r w:rsidRPr="00E6135F">
              <w:rPr>
                <w:rFonts w:asciiTheme="minorHAnsi" w:hAnsiTheme="minorHAnsi" w:cstheme="minorHAnsi"/>
                <w:sz w:val="20"/>
                <w:szCs w:val="20"/>
                <w:lang w:val="en-GB" w:eastAsia="en-GB"/>
              </w:rPr>
              <w:lastRenderedPageBreak/>
              <w:t>classification, conducive (to), convention, dig, dig up, discipline, dismissive, distance (oneself from sth), excavation, figurine, foundations, gender, in the vicinity, in vain, inaccessible, indifference, inhibit, instrument, irrespective of, itinerary, laser pulses, Mesoamerican, on one's doorstep, on request, on standby, penetrate, persistence, prerequisite (for), rumour, scale, scan, scanner, sensational, settlement, shed light on, startling, steer, subject (to), subsist (on), terrain, topographic mapping, trace , unearth, vaccine</w:t>
            </w:r>
          </w:p>
        </w:tc>
        <w:tc>
          <w:tcPr>
            <w:tcW w:w="1771" w:type="dxa"/>
          </w:tcPr>
          <w:p w14:paraId="6B17D64E"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031B79B" w14:textId="0C855B6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E5D84F5" w14:textId="77777777" w:rsidR="00EB5676" w:rsidRPr="00856DBC" w:rsidRDefault="00EB5676" w:rsidP="00EB5676">
            <w:pPr>
              <w:rPr>
                <w:rFonts w:asciiTheme="minorHAnsi" w:hAnsiTheme="minorHAnsi" w:cstheme="minorHAnsi"/>
                <w:sz w:val="20"/>
                <w:szCs w:val="20"/>
                <w:lang w:val="en-GB"/>
              </w:rPr>
            </w:pPr>
          </w:p>
        </w:tc>
      </w:tr>
      <w:tr w:rsidR="001E3C5D" w:rsidRPr="00E6135F" w14:paraId="50386647" w14:textId="77777777" w:rsidTr="00EB5676">
        <w:tc>
          <w:tcPr>
            <w:tcW w:w="493" w:type="dxa"/>
          </w:tcPr>
          <w:p w14:paraId="5AC1A87E" w14:textId="786C1A3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5269C3C3" w14:textId="52BFCCBA"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98</w:t>
            </w:r>
          </w:p>
        </w:tc>
        <w:tc>
          <w:tcPr>
            <w:tcW w:w="1530" w:type="dxa"/>
          </w:tcPr>
          <w:p w14:paraId="3E87EF73" w14:textId="3EB509DB" w:rsidR="00EB5676" w:rsidRPr="00E6135F" w:rsidRDefault="00EB5676" w:rsidP="00EB5676">
            <w:pPr>
              <w:pStyle w:val="Header"/>
              <w:rPr>
                <w:rFonts w:cstheme="minorHAnsi"/>
                <w:sz w:val="20"/>
                <w:szCs w:val="20"/>
              </w:rPr>
            </w:pPr>
            <w:r w:rsidRPr="00E6135F">
              <w:rPr>
                <w:rFonts w:cstheme="minorHAnsi"/>
                <w:sz w:val="20"/>
                <w:szCs w:val="20"/>
              </w:rPr>
              <w:t>8B-</w:t>
            </w:r>
            <w:r w:rsidR="00ED7361">
              <w:t xml:space="preserve"> </w:t>
            </w:r>
            <w:r w:rsidR="00ED7361" w:rsidRPr="00ED7361">
              <w:rPr>
                <w:rFonts w:cstheme="minorHAnsi"/>
                <w:sz w:val="20"/>
                <w:szCs w:val="20"/>
              </w:rPr>
              <w:t>Slovná zásoba</w:t>
            </w:r>
          </w:p>
        </w:tc>
        <w:tc>
          <w:tcPr>
            <w:tcW w:w="2475" w:type="dxa"/>
          </w:tcPr>
          <w:p w14:paraId="45FA78AD" w14:textId="233936BF"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rozlišovanie medzi frázovými slovesami a frázovými podstatnými menami</w:t>
            </w:r>
          </w:p>
          <w:p w14:paraId="7FF9DFEC" w14:textId="11C89908" w:rsidR="00EB5676" w:rsidRPr="00D63A90" w:rsidRDefault="00EB5676" w:rsidP="00EB5676">
            <w:pPr>
              <w:pStyle w:val="Header"/>
              <w:rPr>
                <w:rFonts w:cstheme="minorHAnsi"/>
                <w:sz w:val="20"/>
                <w:szCs w:val="20"/>
              </w:rPr>
            </w:pPr>
          </w:p>
        </w:tc>
        <w:tc>
          <w:tcPr>
            <w:tcW w:w="1721" w:type="dxa"/>
          </w:tcPr>
          <w:p w14:paraId="30105613" w14:textId="77777777" w:rsidR="00EB5676" w:rsidRPr="00E6135F" w:rsidRDefault="00EB5676" w:rsidP="00EB5676">
            <w:pPr>
              <w:rPr>
                <w:rFonts w:asciiTheme="minorHAnsi" w:hAnsiTheme="minorHAnsi" w:cstheme="minorHAnsi"/>
                <w:sz w:val="20"/>
                <w:szCs w:val="20"/>
                <w:lang w:val="en-GB"/>
              </w:rPr>
            </w:pPr>
          </w:p>
        </w:tc>
        <w:tc>
          <w:tcPr>
            <w:tcW w:w="3493" w:type="dxa"/>
          </w:tcPr>
          <w:p w14:paraId="7DC2DBC2" w14:textId="422FBD0C"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sz w:val="20"/>
                <w:szCs w:val="20"/>
                <w:lang w:val="en-GB" w:eastAsia="en-GB"/>
              </w:rPr>
              <w:t>(make a) cutback (in), a drop in the ocean, be in deep water, be out of one's depth, bonnet (of a car), branch out, breakthrough, break-up, build-up, burnout, count down, countdown, cut back (on), downfall, downpour, dropout, follow-up, handout, leave no stone unturned, let down, like looking for a needle in a haystack, mix up, mix-up, outbreak, outcry , output, outset, overkill, pile up, pile-up, reach for the stars, set back, the grass is always greener on the other side, the tip of the iceberg, upkeep, vacant, warm-up</w:t>
            </w:r>
          </w:p>
        </w:tc>
        <w:tc>
          <w:tcPr>
            <w:tcW w:w="1771" w:type="dxa"/>
          </w:tcPr>
          <w:p w14:paraId="0006BF1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7759EE8" w14:textId="1DDE50B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65E06D2" w14:textId="77777777" w:rsidR="00EB5676" w:rsidRPr="00856DBC" w:rsidRDefault="00EB5676" w:rsidP="00EB5676">
            <w:pPr>
              <w:rPr>
                <w:rFonts w:asciiTheme="minorHAnsi" w:hAnsiTheme="minorHAnsi" w:cstheme="minorHAnsi"/>
                <w:sz w:val="20"/>
                <w:szCs w:val="20"/>
                <w:lang w:val="en-GB"/>
              </w:rPr>
            </w:pPr>
          </w:p>
        </w:tc>
      </w:tr>
      <w:tr w:rsidR="001E3C5D" w:rsidRPr="00E6135F" w14:paraId="32C49D37" w14:textId="77777777" w:rsidTr="00EB5676">
        <w:tc>
          <w:tcPr>
            <w:tcW w:w="493" w:type="dxa"/>
          </w:tcPr>
          <w:p w14:paraId="3686FD90" w14:textId="24828339"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73BA4850" w14:textId="5BDE95DB"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99</w:t>
            </w:r>
          </w:p>
        </w:tc>
        <w:tc>
          <w:tcPr>
            <w:tcW w:w="1530" w:type="dxa"/>
          </w:tcPr>
          <w:p w14:paraId="4C751E72" w14:textId="5F3379A6"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8B-</w:t>
            </w:r>
            <w:r w:rsidR="00ED7361">
              <w:t xml:space="preserve"> </w:t>
            </w:r>
            <w:r w:rsidR="00ED7361" w:rsidRPr="00ED7361">
              <w:rPr>
                <w:rFonts w:asciiTheme="minorHAnsi" w:hAnsiTheme="minorHAnsi" w:cstheme="minorHAnsi"/>
                <w:sz w:val="20"/>
                <w:szCs w:val="20"/>
                <w:lang w:val="en-GB"/>
              </w:rPr>
              <w:t>Gramatika</w:t>
            </w:r>
          </w:p>
        </w:tc>
        <w:tc>
          <w:tcPr>
            <w:tcW w:w="2475" w:type="dxa"/>
          </w:tcPr>
          <w:p w14:paraId="20FEDF57"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Prezentovať/revidovať dôrazové formy v kontexte</w:t>
            </w:r>
          </w:p>
          <w:p w14:paraId="49065F37" w14:textId="4DA6F79B" w:rsidR="00EB5676" w:rsidRPr="00D63A90" w:rsidRDefault="00EB5676" w:rsidP="00EB5676">
            <w:pPr>
              <w:pStyle w:val="NoSpacing"/>
              <w:rPr>
                <w:rFonts w:asciiTheme="minorHAnsi" w:hAnsiTheme="minorHAnsi" w:cstheme="minorHAnsi"/>
                <w:sz w:val="20"/>
                <w:szCs w:val="20"/>
                <w:lang w:val="en-GB"/>
              </w:rPr>
            </w:pPr>
          </w:p>
        </w:tc>
        <w:tc>
          <w:tcPr>
            <w:tcW w:w="1721" w:type="dxa"/>
          </w:tcPr>
          <w:p w14:paraId="147F937B" w14:textId="272FC6D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Emphatic forms</w:t>
            </w:r>
          </w:p>
        </w:tc>
        <w:tc>
          <w:tcPr>
            <w:tcW w:w="3493" w:type="dxa"/>
          </w:tcPr>
          <w:p w14:paraId="7D4988A2" w14:textId="77777777" w:rsidR="00EB5676" w:rsidRPr="00E6135F" w:rsidRDefault="00EB5676" w:rsidP="00EB5676">
            <w:pPr>
              <w:pStyle w:val="NoSpacing"/>
              <w:rPr>
                <w:rFonts w:asciiTheme="minorHAnsi" w:hAnsiTheme="minorHAnsi" w:cstheme="minorHAnsi"/>
                <w:sz w:val="20"/>
                <w:szCs w:val="20"/>
                <w:lang w:val="en-GB"/>
              </w:rPr>
            </w:pPr>
          </w:p>
        </w:tc>
        <w:tc>
          <w:tcPr>
            <w:tcW w:w="1771" w:type="dxa"/>
          </w:tcPr>
          <w:p w14:paraId="5C8CDF0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90B9C7A" w14:textId="23555548"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ECF538A" w14:textId="3D9132D2" w:rsidR="00EB5676" w:rsidRPr="00856DBC" w:rsidRDefault="00EB5676" w:rsidP="00EB5676">
            <w:pPr>
              <w:pStyle w:val="NoSpacing"/>
              <w:rPr>
                <w:rFonts w:asciiTheme="minorHAnsi" w:hAnsiTheme="minorHAnsi" w:cstheme="minorHAnsi"/>
                <w:sz w:val="20"/>
                <w:szCs w:val="20"/>
                <w:lang w:val="en-GB"/>
              </w:rPr>
            </w:pPr>
          </w:p>
        </w:tc>
      </w:tr>
      <w:tr w:rsidR="001E3C5D" w:rsidRPr="00E6135F" w14:paraId="79B40382" w14:textId="77777777" w:rsidTr="00EB5676">
        <w:tc>
          <w:tcPr>
            <w:tcW w:w="493" w:type="dxa"/>
          </w:tcPr>
          <w:p w14:paraId="3BD016C8" w14:textId="32DA40BA"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3906BB4B" w14:textId="5130F761"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100</w:t>
            </w:r>
          </w:p>
        </w:tc>
        <w:tc>
          <w:tcPr>
            <w:tcW w:w="1530" w:type="dxa"/>
          </w:tcPr>
          <w:p w14:paraId="524BEE68" w14:textId="27F2CAD1"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8B-</w:t>
            </w:r>
            <w:r w:rsidR="00ED7361">
              <w:t xml:space="preserve"> </w:t>
            </w:r>
            <w:r w:rsidR="00ED7361" w:rsidRPr="00ED7361">
              <w:rPr>
                <w:rFonts w:asciiTheme="minorHAnsi" w:hAnsiTheme="minorHAnsi" w:cstheme="minorHAnsi"/>
                <w:sz w:val="20"/>
                <w:szCs w:val="20"/>
                <w:lang w:val="en-GB"/>
              </w:rPr>
              <w:t>Hovorenie</w:t>
            </w:r>
          </w:p>
        </w:tc>
        <w:tc>
          <w:tcPr>
            <w:tcW w:w="2475" w:type="dxa"/>
          </w:tcPr>
          <w:p w14:paraId="27A2440D" w14:textId="5239E38A"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Precvičiť si štruktúrovanie dlhého obratu a komentovanie</w:t>
            </w:r>
          </w:p>
          <w:p w14:paraId="4605F488" w14:textId="1E0AE811" w:rsidR="00EB5676" w:rsidRPr="00D63A90" w:rsidRDefault="00EB5676" w:rsidP="00EB5676">
            <w:pPr>
              <w:pStyle w:val="NoSpacing"/>
              <w:rPr>
                <w:rFonts w:asciiTheme="minorHAnsi" w:hAnsiTheme="minorHAnsi" w:cstheme="minorHAnsi"/>
                <w:sz w:val="20"/>
                <w:szCs w:val="20"/>
                <w:lang w:val="en-GB"/>
              </w:rPr>
            </w:pPr>
          </w:p>
        </w:tc>
        <w:tc>
          <w:tcPr>
            <w:tcW w:w="1721" w:type="dxa"/>
          </w:tcPr>
          <w:p w14:paraId="6D82DCB2" w14:textId="77777777" w:rsidR="00EB5676" w:rsidRPr="00E6135F" w:rsidRDefault="00EB5676" w:rsidP="00EB5676">
            <w:pPr>
              <w:pStyle w:val="NoSpacing"/>
              <w:rPr>
                <w:rFonts w:asciiTheme="minorHAnsi" w:hAnsiTheme="minorHAnsi" w:cstheme="minorHAnsi"/>
                <w:sz w:val="20"/>
                <w:szCs w:val="20"/>
                <w:lang w:val="en-GB"/>
              </w:rPr>
            </w:pPr>
          </w:p>
        </w:tc>
        <w:tc>
          <w:tcPr>
            <w:tcW w:w="3493" w:type="dxa"/>
          </w:tcPr>
          <w:p w14:paraId="505989F4" w14:textId="03643250"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boundary, chronic, clinical, inquiring, query, refrigeration system, satisfy one's curiosity, sector, shock-absorbing trainers (AmE: sneakers), spark one's interest, spin-off, transcontinental, uncharted territory, water-purification, X-ray</w:t>
            </w:r>
          </w:p>
        </w:tc>
        <w:tc>
          <w:tcPr>
            <w:tcW w:w="1771" w:type="dxa"/>
          </w:tcPr>
          <w:p w14:paraId="19FEC760"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CEF28F0" w14:textId="5E337E7F"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E024F96" w14:textId="0657729E" w:rsidR="00EB5676" w:rsidRPr="00856DBC" w:rsidRDefault="00EB5676" w:rsidP="00EB5676">
            <w:pPr>
              <w:pStyle w:val="NoSpacing"/>
              <w:rPr>
                <w:rFonts w:asciiTheme="minorHAnsi" w:hAnsiTheme="minorHAnsi" w:cstheme="minorHAnsi"/>
                <w:sz w:val="20"/>
                <w:szCs w:val="20"/>
                <w:lang w:val="en-GB"/>
              </w:rPr>
            </w:pPr>
          </w:p>
        </w:tc>
      </w:tr>
      <w:tr w:rsidR="001E3C5D" w:rsidRPr="00E6135F" w14:paraId="64C83304" w14:textId="77777777" w:rsidTr="00EB5676">
        <w:tc>
          <w:tcPr>
            <w:tcW w:w="493" w:type="dxa"/>
          </w:tcPr>
          <w:p w14:paraId="1AC7458F" w14:textId="122A224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26</w:t>
            </w:r>
          </w:p>
        </w:tc>
        <w:tc>
          <w:tcPr>
            <w:tcW w:w="582" w:type="dxa"/>
          </w:tcPr>
          <w:p w14:paraId="69C44B60" w14:textId="2CA0A58F"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101-102</w:t>
            </w:r>
          </w:p>
        </w:tc>
        <w:tc>
          <w:tcPr>
            <w:tcW w:w="1530" w:type="dxa"/>
          </w:tcPr>
          <w:p w14:paraId="2A8C8635" w14:textId="4E200D3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8B-</w:t>
            </w:r>
            <w:r w:rsidR="00ED7361">
              <w:t xml:space="preserve"> </w:t>
            </w:r>
            <w:r w:rsidR="00ED7361" w:rsidRPr="00ED7361">
              <w:rPr>
                <w:rFonts w:asciiTheme="minorHAnsi" w:hAnsiTheme="minorHAnsi" w:cstheme="minorHAnsi"/>
                <w:sz w:val="20"/>
                <w:szCs w:val="20"/>
                <w:lang w:val="en-GB"/>
              </w:rPr>
              <w:t>Písanie</w:t>
            </w:r>
          </w:p>
        </w:tc>
        <w:tc>
          <w:tcPr>
            <w:tcW w:w="2475" w:type="dxa"/>
          </w:tcPr>
          <w:p w14:paraId="0633806E" w14:textId="3DB317A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požiadavkami na písanie</w:t>
            </w:r>
          </w:p>
          <w:p w14:paraId="6C055B0B" w14:textId="528EFC0B" w:rsidR="00EB5676" w:rsidRPr="00D63A90" w:rsidRDefault="00EB5676" w:rsidP="00EB5676">
            <w:pPr>
              <w:rPr>
                <w:rFonts w:asciiTheme="minorHAnsi" w:hAnsiTheme="minorHAnsi" w:cstheme="minorHAnsi"/>
                <w:sz w:val="20"/>
                <w:szCs w:val="20"/>
                <w:lang w:val="en-GB"/>
              </w:rPr>
            </w:pPr>
          </w:p>
        </w:tc>
        <w:tc>
          <w:tcPr>
            <w:tcW w:w="1721" w:type="dxa"/>
          </w:tcPr>
          <w:p w14:paraId="2482B341" w14:textId="77777777" w:rsidR="00EB5676" w:rsidRPr="00E6135F" w:rsidRDefault="00EB5676" w:rsidP="00EB5676">
            <w:pPr>
              <w:rPr>
                <w:rFonts w:asciiTheme="minorHAnsi" w:hAnsiTheme="minorHAnsi" w:cstheme="minorHAnsi"/>
                <w:sz w:val="20"/>
                <w:szCs w:val="20"/>
                <w:lang w:val="en-GB"/>
              </w:rPr>
            </w:pPr>
          </w:p>
        </w:tc>
        <w:tc>
          <w:tcPr>
            <w:tcW w:w="3493" w:type="dxa"/>
          </w:tcPr>
          <w:p w14:paraId="45237AA3" w14:textId="3C51767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eastAsia="en-GB"/>
              </w:rPr>
              <w:t xml:space="preserve">allocation, be in its infancy, be taking its toll on, come to a head, come to grips </w:t>
            </w:r>
            <w:r w:rsidRPr="00E6135F">
              <w:rPr>
                <w:rFonts w:asciiTheme="minorHAnsi" w:hAnsiTheme="minorHAnsi" w:cstheme="minorHAnsi"/>
                <w:sz w:val="20"/>
                <w:szCs w:val="20"/>
                <w:lang w:val="en-GB" w:eastAsia="en-GB"/>
              </w:rPr>
              <w:lastRenderedPageBreak/>
              <w:t>with , conquer, contain, crux, defect, degradation, drift (into), eradicate, execute, facet, grave, have at one's disposal, interconnected, issue a warning, jeopardise, laborious, limitless, long-standing, lose sight of sth, make allowances for, mechanism, meltdown, pose an imminent threat to sth, provision, put sth at risk, put sth on hold, recognition, reliance, scarcity, sustain, take priority over sth, tap (into), the fact of the matter is, think for oneself, what the future holds, yield, in contrast</w:t>
            </w:r>
          </w:p>
        </w:tc>
        <w:tc>
          <w:tcPr>
            <w:tcW w:w="1771" w:type="dxa"/>
          </w:tcPr>
          <w:p w14:paraId="3030560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7D2497A0" w14:textId="4960516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Multimedia material &amp; player</w:t>
            </w:r>
          </w:p>
        </w:tc>
        <w:tc>
          <w:tcPr>
            <w:tcW w:w="1965" w:type="dxa"/>
            <w:vMerge/>
          </w:tcPr>
          <w:p w14:paraId="7FD9E236" w14:textId="77777777" w:rsidR="00EB5676" w:rsidRPr="00856DBC" w:rsidRDefault="00EB5676" w:rsidP="00EB5676">
            <w:pPr>
              <w:rPr>
                <w:rFonts w:asciiTheme="minorHAnsi" w:hAnsiTheme="minorHAnsi" w:cstheme="minorHAnsi"/>
                <w:sz w:val="20"/>
                <w:szCs w:val="20"/>
                <w:lang w:val="en-GB"/>
              </w:rPr>
            </w:pPr>
          </w:p>
        </w:tc>
      </w:tr>
      <w:tr w:rsidR="001E3C5D" w:rsidRPr="00E6135F" w14:paraId="2C618EC2" w14:textId="77777777" w:rsidTr="00EB5676">
        <w:tc>
          <w:tcPr>
            <w:tcW w:w="493" w:type="dxa"/>
          </w:tcPr>
          <w:p w14:paraId="5FE41CC3" w14:textId="77777777" w:rsidR="00EB5676" w:rsidRPr="00E6135F" w:rsidRDefault="00EB5676" w:rsidP="00EB5676">
            <w:pPr>
              <w:rPr>
                <w:rFonts w:asciiTheme="minorHAnsi" w:hAnsiTheme="minorHAnsi" w:cstheme="minorHAnsi"/>
                <w:sz w:val="20"/>
                <w:szCs w:val="20"/>
                <w:lang w:val="en-GB"/>
              </w:rPr>
            </w:pPr>
          </w:p>
        </w:tc>
        <w:tc>
          <w:tcPr>
            <w:tcW w:w="582" w:type="dxa"/>
          </w:tcPr>
          <w:p w14:paraId="4D303DA1" w14:textId="35AE6EAF"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103</w:t>
            </w:r>
          </w:p>
        </w:tc>
        <w:tc>
          <w:tcPr>
            <w:tcW w:w="1530" w:type="dxa"/>
          </w:tcPr>
          <w:p w14:paraId="4EB92CB1" w14:textId="19BE728E"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8</w:t>
            </w:r>
          </w:p>
        </w:tc>
        <w:tc>
          <w:tcPr>
            <w:tcW w:w="2475" w:type="dxa"/>
          </w:tcPr>
          <w:p w14:paraId="30F46F06" w14:textId="22304583"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8</w:t>
            </w:r>
          </w:p>
        </w:tc>
        <w:tc>
          <w:tcPr>
            <w:tcW w:w="1721" w:type="dxa"/>
          </w:tcPr>
          <w:p w14:paraId="2C540229" w14:textId="77777777" w:rsidR="00EB5676" w:rsidRPr="00E6135F" w:rsidRDefault="00EB5676" w:rsidP="00EB5676">
            <w:pPr>
              <w:rPr>
                <w:rFonts w:asciiTheme="minorHAnsi" w:hAnsiTheme="minorHAnsi" w:cstheme="minorHAnsi"/>
                <w:sz w:val="20"/>
                <w:szCs w:val="20"/>
                <w:lang w:val="en-GB"/>
              </w:rPr>
            </w:pPr>
          </w:p>
        </w:tc>
        <w:tc>
          <w:tcPr>
            <w:tcW w:w="3493" w:type="dxa"/>
          </w:tcPr>
          <w:p w14:paraId="2DE3B597" w14:textId="0D0DFA23"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break-in, compulsory</w:t>
            </w:r>
          </w:p>
        </w:tc>
        <w:tc>
          <w:tcPr>
            <w:tcW w:w="1771" w:type="dxa"/>
          </w:tcPr>
          <w:p w14:paraId="3387ABB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3BA1B67" w14:textId="76D3468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5BA0513" w14:textId="77777777" w:rsidR="00EB5676" w:rsidRPr="00856DBC" w:rsidRDefault="00EB5676" w:rsidP="00EB5676">
            <w:pPr>
              <w:rPr>
                <w:rFonts w:asciiTheme="minorHAnsi" w:hAnsiTheme="minorHAnsi" w:cstheme="minorHAnsi"/>
                <w:sz w:val="20"/>
                <w:szCs w:val="20"/>
                <w:lang w:val="en-GB"/>
              </w:rPr>
            </w:pPr>
          </w:p>
        </w:tc>
      </w:tr>
      <w:tr w:rsidR="001E3C5D" w:rsidRPr="00E6135F" w14:paraId="5E52DA17" w14:textId="77777777" w:rsidTr="00EB5676">
        <w:tc>
          <w:tcPr>
            <w:tcW w:w="493" w:type="dxa"/>
          </w:tcPr>
          <w:p w14:paraId="3A05ABA1" w14:textId="77777777" w:rsidR="00EB5676" w:rsidRPr="00E6135F" w:rsidRDefault="00EB5676" w:rsidP="00EB5676">
            <w:pPr>
              <w:rPr>
                <w:rFonts w:asciiTheme="minorHAnsi" w:hAnsiTheme="minorHAnsi" w:cstheme="minorHAnsi"/>
                <w:sz w:val="20"/>
                <w:szCs w:val="20"/>
                <w:lang w:val="en-GB"/>
              </w:rPr>
            </w:pPr>
          </w:p>
        </w:tc>
        <w:tc>
          <w:tcPr>
            <w:tcW w:w="582" w:type="dxa"/>
          </w:tcPr>
          <w:p w14:paraId="06961D4D" w14:textId="2B858F6E"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104</w:t>
            </w:r>
          </w:p>
        </w:tc>
        <w:tc>
          <w:tcPr>
            <w:tcW w:w="1530" w:type="dxa"/>
          </w:tcPr>
          <w:p w14:paraId="47EED655" w14:textId="3DDC381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Test Module 8</w:t>
            </w:r>
          </w:p>
        </w:tc>
        <w:tc>
          <w:tcPr>
            <w:tcW w:w="2475" w:type="dxa"/>
          </w:tcPr>
          <w:p w14:paraId="30A16009" w14:textId="1B2AAA86"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39EDF4FD" w14:textId="77777777" w:rsidR="00EB5676" w:rsidRPr="00E6135F" w:rsidRDefault="00EB5676" w:rsidP="00EB5676">
            <w:pPr>
              <w:rPr>
                <w:rFonts w:asciiTheme="minorHAnsi" w:hAnsiTheme="minorHAnsi" w:cstheme="minorHAnsi"/>
                <w:sz w:val="20"/>
                <w:szCs w:val="20"/>
                <w:lang w:val="en-GB"/>
              </w:rPr>
            </w:pPr>
          </w:p>
        </w:tc>
        <w:tc>
          <w:tcPr>
            <w:tcW w:w="3493" w:type="dxa"/>
          </w:tcPr>
          <w:p w14:paraId="78DC5ED4"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392EF1D0" w14:textId="0BEC7E6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58FF89B5" w14:textId="77777777" w:rsidR="00EB5676" w:rsidRPr="00856DBC" w:rsidRDefault="00EB5676" w:rsidP="00EB5676">
            <w:pPr>
              <w:rPr>
                <w:rFonts w:asciiTheme="minorHAnsi" w:hAnsiTheme="minorHAnsi" w:cstheme="minorHAnsi"/>
                <w:sz w:val="20"/>
                <w:szCs w:val="20"/>
                <w:lang w:val="en-GB"/>
              </w:rPr>
            </w:pPr>
          </w:p>
        </w:tc>
      </w:tr>
      <w:tr w:rsidR="001E3C5D" w:rsidRPr="00E6135F" w14:paraId="4F6BB38D" w14:textId="77777777" w:rsidTr="00EB5676">
        <w:tc>
          <w:tcPr>
            <w:tcW w:w="493" w:type="dxa"/>
          </w:tcPr>
          <w:p w14:paraId="6CB42A3A" w14:textId="71D40BF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27</w:t>
            </w:r>
          </w:p>
        </w:tc>
        <w:tc>
          <w:tcPr>
            <w:tcW w:w="582" w:type="dxa"/>
          </w:tcPr>
          <w:p w14:paraId="56C4E256" w14:textId="6EDB6069"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105-106</w:t>
            </w:r>
          </w:p>
        </w:tc>
        <w:tc>
          <w:tcPr>
            <w:tcW w:w="1530" w:type="dxa"/>
          </w:tcPr>
          <w:p w14:paraId="710E9527"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9</w:t>
            </w:r>
          </w:p>
          <w:p w14:paraId="5A2BF367" w14:textId="577CE07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9A-Reading</w:t>
            </w:r>
          </w:p>
        </w:tc>
        <w:tc>
          <w:tcPr>
            <w:tcW w:w="2475" w:type="dxa"/>
          </w:tcPr>
          <w:p w14:paraId="3C1E54A3" w14:textId="77777777"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9</w:t>
            </w:r>
          </w:p>
          <w:p w14:paraId="4EBCBA8D"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riešení úloh s výberom z viacerých možností</w:t>
            </w:r>
          </w:p>
          <w:p w14:paraId="6325A16A" w14:textId="3C7F99F7" w:rsidR="007225E4" w:rsidRPr="00D63A90" w:rsidRDefault="007225E4" w:rsidP="00EB5676">
            <w:pPr>
              <w:rPr>
                <w:rFonts w:asciiTheme="minorHAnsi" w:hAnsiTheme="minorHAnsi" w:cstheme="minorHAnsi"/>
                <w:sz w:val="20"/>
                <w:szCs w:val="20"/>
                <w:lang w:val="en-GB"/>
              </w:rPr>
            </w:pPr>
          </w:p>
        </w:tc>
        <w:tc>
          <w:tcPr>
            <w:tcW w:w="1721" w:type="dxa"/>
          </w:tcPr>
          <w:p w14:paraId="35AE4809" w14:textId="77777777" w:rsidR="00EB5676" w:rsidRPr="00E6135F" w:rsidRDefault="00EB5676" w:rsidP="00EB5676">
            <w:pPr>
              <w:rPr>
                <w:rFonts w:asciiTheme="minorHAnsi" w:hAnsiTheme="minorHAnsi" w:cstheme="minorHAnsi"/>
                <w:sz w:val="20"/>
                <w:szCs w:val="20"/>
                <w:lang w:val="en-GB"/>
              </w:rPr>
            </w:pPr>
          </w:p>
        </w:tc>
        <w:tc>
          <w:tcPr>
            <w:tcW w:w="3493" w:type="dxa"/>
          </w:tcPr>
          <w:p w14:paraId="7A0E43A7" w14:textId="530BB92D"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innovative, uplift, accelerate, acceleration, addictive, adrenaline-packed, aesthetic , anticipate, anticipation, carriage, component, dangle, devise , elaborate , elaborate , elegance, elicit, euphoria, fight-or-flight response, giga, have power over sth, heighten, hurtle, layout, loop-the-loops, near miss, organ, parasympathetic rebound, petrifying, rattle , roller coaster, sensory, shatter, tongue in cheek, trigger , bend , curve , descent , drop, fate, flow , harness , illusion, incline , out of, pass out, removal, steep, suffice, thrilled to death, torture, track, trigger, volcano boarding</w:t>
            </w:r>
          </w:p>
        </w:tc>
        <w:tc>
          <w:tcPr>
            <w:tcW w:w="1771" w:type="dxa"/>
          </w:tcPr>
          <w:p w14:paraId="0DBEA96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0465B53" w14:textId="6674E57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02EDFDCB"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spolupráca, kreativita, autonómne učenie</w:t>
            </w:r>
          </w:p>
          <w:p w14:paraId="762A4A27" w14:textId="5E8DE619" w:rsidR="00EB5676" w:rsidRPr="00856DBC" w:rsidRDefault="00EB5676" w:rsidP="00EB5676">
            <w:pPr>
              <w:rPr>
                <w:rFonts w:asciiTheme="minorHAnsi" w:hAnsiTheme="minorHAnsi" w:cstheme="minorHAnsi"/>
                <w:sz w:val="20"/>
                <w:szCs w:val="20"/>
                <w:lang w:val="en-GB"/>
              </w:rPr>
            </w:pPr>
          </w:p>
        </w:tc>
      </w:tr>
      <w:tr w:rsidR="001E3C5D" w:rsidRPr="00E6135F" w14:paraId="6BF88B8E" w14:textId="77777777" w:rsidTr="00EB5676">
        <w:tc>
          <w:tcPr>
            <w:tcW w:w="493" w:type="dxa"/>
          </w:tcPr>
          <w:p w14:paraId="1EB36603" w14:textId="390ECA3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635D3DEE" w14:textId="07713F2F"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107</w:t>
            </w:r>
          </w:p>
        </w:tc>
        <w:tc>
          <w:tcPr>
            <w:tcW w:w="1530" w:type="dxa"/>
          </w:tcPr>
          <w:p w14:paraId="0B1DC02F" w14:textId="4C8AF55A"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9A-</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618610D7" w14:textId="2EAF2B54"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Precvičenie slovnej zásoby v kontexte</w:t>
            </w:r>
          </w:p>
          <w:p w14:paraId="0F62940F" w14:textId="20C89910" w:rsidR="00EB5676" w:rsidRPr="00D63A90" w:rsidRDefault="00EB5676" w:rsidP="00EB5676">
            <w:pPr>
              <w:rPr>
                <w:rFonts w:asciiTheme="minorHAnsi" w:hAnsiTheme="minorHAnsi" w:cstheme="minorHAnsi"/>
                <w:sz w:val="20"/>
                <w:szCs w:val="20"/>
                <w:lang w:val="en-GB"/>
              </w:rPr>
            </w:pPr>
          </w:p>
        </w:tc>
        <w:tc>
          <w:tcPr>
            <w:tcW w:w="1721" w:type="dxa"/>
          </w:tcPr>
          <w:p w14:paraId="53D6B3C7" w14:textId="77777777" w:rsidR="00EB5676" w:rsidRPr="00E6135F" w:rsidRDefault="00EB5676" w:rsidP="00EB5676">
            <w:pPr>
              <w:rPr>
                <w:rFonts w:asciiTheme="minorHAnsi" w:hAnsiTheme="minorHAnsi" w:cstheme="minorHAnsi"/>
                <w:sz w:val="20"/>
                <w:szCs w:val="20"/>
                <w:lang w:val="en-GB"/>
              </w:rPr>
            </w:pPr>
          </w:p>
        </w:tc>
        <w:tc>
          <w:tcPr>
            <w:tcW w:w="3493" w:type="dxa"/>
          </w:tcPr>
          <w:p w14:paraId="6EBBB933" w14:textId="09D2E2CB"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 xml:space="preserve">amplify, abstract, aesthetically pleasing, alienate, ample, base , bend , board of directors, canvas, catch one's breath, catch one's interest, catch sth , channel </w:t>
            </w:r>
            <w:r w:rsidRPr="00E6135F">
              <w:rPr>
                <w:rFonts w:asciiTheme="minorHAnsi" w:hAnsiTheme="minorHAnsi" w:cstheme="minorHAnsi"/>
                <w:sz w:val="20"/>
                <w:szCs w:val="20"/>
                <w:lang w:val="en-GB" w:eastAsia="en-GB"/>
              </w:rPr>
              <w:lastRenderedPageBreak/>
              <w:t>surfing, circular, classify, clinical, computer-generated, corridor, cube, differentiate, diversify, experimental, flatness, flatten, formula, formulate, hold a meeting, hold sb (personally) responsible for sth, horizontal, it just goes to show, liberate, liberty, narrow , narrowness, open to interpretation, originate, orphic cubism, parallel, premises, random, regulate, rejection, replica, replicate, shortness, sibling, solid, stripe, broadness, cone, cubism, curve , depiction, enumerate, exemplify, geometric, go into detail, hold a trademark for sth, immigrate, occupancy, shorten, sleeve, smooth, specify, spiral, sth goes unnoticed, striking, symmetrical, testify, thicken, thickness, three-dimensional, turn one's attention to sth, turn over a new leaf, valid, validate, vertical, widen, width</w:t>
            </w:r>
          </w:p>
        </w:tc>
        <w:tc>
          <w:tcPr>
            <w:tcW w:w="1771" w:type="dxa"/>
          </w:tcPr>
          <w:p w14:paraId="743A127D"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32BCC68D" w14:textId="72E449A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F19CDCB"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5FF17041" w14:textId="77777777" w:rsidTr="00EB5676">
        <w:tc>
          <w:tcPr>
            <w:tcW w:w="493" w:type="dxa"/>
          </w:tcPr>
          <w:p w14:paraId="678C5E43" w14:textId="4C6C4594"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0F092F7F" w14:textId="70B6220B"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108</w:t>
            </w:r>
          </w:p>
        </w:tc>
        <w:tc>
          <w:tcPr>
            <w:tcW w:w="1530" w:type="dxa"/>
          </w:tcPr>
          <w:p w14:paraId="6E6FD7FA" w14:textId="3CC39C10"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9A-</w:t>
            </w:r>
            <w:r w:rsidR="00ED7361">
              <w:t xml:space="preserve"> </w:t>
            </w:r>
            <w:r w:rsidR="00ED7361" w:rsidRPr="00ED7361">
              <w:rPr>
                <w:rFonts w:asciiTheme="minorHAnsi" w:hAnsiTheme="minorHAnsi" w:cstheme="minorHAnsi"/>
                <w:sz w:val="20"/>
                <w:szCs w:val="20"/>
                <w:lang w:val="en-GB"/>
              </w:rPr>
              <w:t>Gramatika</w:t>
            </w:r>
          </w:p>
        </w:tc>
        <w:tc>
          <w:tcPr>
            <w:tcW w:w="2475" w:type="dxa"/>
          </w:tcPr>
          <w:p w14:paraId="7161C4F2" w14:textId="7186865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Revidovať a precvičiť unreal past</w:t>
            </w:r>
          </w:p>
          <w:p w14:paraId="53BD7E8A" w14:textId="4501589E" w:rsidR="00EB5676" w:rsidRPr="00D63A90" w:rsidRDefault="00EB5676" w:rsidP="00EB5676">
            <w:pPr>
              <w:rPr>
                <w:rFonts w:asciiTheme="minorHAnsi" w:hAnsiTheme="minorHAnsi" w:cstheme="minorHAnsi"/>
                <w:sz w:val="20"/>
                <w:szCs w:val="20"/>
                <w:lang w:val="en-GB"/>
              </w:rPr>
            </w:pPr>
          </w:p>
        </w:tc>
        <w:tc>
          <w:tcPr>
            <w:tcW w:w="1721" w:type="dxa"/>
          </w:tcPr>
          <w:p w14:paraId="27AC638E" w14:textId="7845482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Unreal past</w:t>
            </w:r>
          </w:p>
        </w:tc>
        <w:tc>
          <w:tcPr>
            <w:tcW w:w="3493" w:type="dxa"/>
          </w:tcPr>
          <w:p w14:paraId="1B73F5E3"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5674542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AACBAE3" w14:textId="47CE746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F8A83DC"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11C62A2F" w14:textId="77777777" w:rsidTr="00EB5676">
        <w:tc>
          <w:tcPr>
            <w:tcW w:w="493" w:type="dxa"/>
          </w:tcPr>
          <w:p w14:paraId="62245306" w14:textId="7A4D0EA2"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28</w:t>
            </w:r>
          </w:p>
        </w:tc>
        <w:tc>
          <w:tcPr>
            <w:tcW w:w="582" w:type="dxa"/>
          </w:tcPr>
          <w:p w14:paraId="2691FF39" w14:textId="79375A94"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109</w:t>
            </w:r>
          </w:p>
        </w:tc>
        <w:tc>
          <w:tcPr>
            <w:tcW w:w="1530" w:type="dxa"/>
          </w:tcPr>
          <w:p w14:paraId="49F8F2B7" w14:textId="0BACB80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9A-</w:t>
            </w:r>
            <w:r w:rsidR="00ED7361">
              <w:t xml:space="preserve"> </w:t>
            </w:r>
            <w:r w:rsidR="00ED7361" w:rsidRPr="00ED7361">
              <w:rPr>
                <w:rFonts w:asciiTheme="minorHAnsi" w:hAnsiTheme="minorHAnsi" w:cstheme="minorHAnsi"/>
                <w:sz w:val="20"/>
                <w:szCs w:val="20"/>
                <w:lang w:val="en-GB"/>
              </w:rPr>
              <w:t>Počúvanie</w:t>
            </w:r>
          </w:p>
        </w:tc>
        <w:tc>
          <w:tcPr>
            <w:tcW w:w="2475" w:type="dxa"/>
          </w:tcPr>
          <w:p w14:paraId="06A2A082" w14:textId="0EC53963" w:rsidR="007225E4" w:rsidRPr="00D63A90" w:rsidRDefault="007225E4" w:rsidP="007225E4">
            <w:pPr>
              <w:pStyle w:val="HTMLPreformatted"/>
              <w:rPr>
                <w:rStyle w:val="y2iqfc"/>
                <w:rFonts w:asciiTheme="minorHAnsi" w:hAnsiTheme="minorHAnsi" w:cstheme="minorHAnsi"/>
                <w:lang w:val="sk-SK"/>
              </w:rPr>
            </w:pPr>
            <w:r w:rsidRPr="00D63A90">
              <w:rPr>
                <w:rStyle w:val="y2iqfc"/>
                <w:rFonts w:asciiTheme="minorHAnsi" w:hAnsiTheme="minorHAnsi" w:cstheme="minorHAnsi"/>
                <w:lang w:val="sk-SK"/>
              </w:rPr>
              <w:t>rozvíjať schopnosť porozumieť hovorenej angličtine</w:t>
            </w:r>
          </w:p>
          <w:p w14:paraId="27F4585F" w14:textId="1CAE3F7A"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prax v úlohách počúvania</w:t>
            </w:r>
          </w:p>
          <w:p w14:paraId="6E843B7B" w14:textId="36262803" w:rsidR="00EB5676" w:rsidRPr="00D63A90" w:rsidRDefault="00EB5676" w:rsidP="00EB5676">
            <w:pPr>
              <w:rPr>
                <w:rFonts w:asciiTheme="minorHAnsi" w:hAnsiTheme="minorHAnsi" w:cstheme="minorHAnsi"/>
                <w:sz w:val="20"/>
                <w:szCs w:val="20"/>
                <w:lang w:val="en-GB"/>
              </w:rPr>
            </w:pPr>
          </w:p>
        </w:tc>
        <w:tc>
          <w:tcPr>
            <w:tcW w:w="1721" w:type="dxa"/>
          </w:tcPr>
          <w:p w14:paraId="61EAD831" w14:textId="77777777" w:rsidR="00EB5676" w:rsidRPr="00E6135F" w:rsidRDefault="00EB5676" w:rsidP="00EB5676">
            <w:pPr>
              <w:rPr>
                <w:rFonts w:asciiTheme="minorHAnsi" w:hAnsiTheme="minorHAnsi" w:cstheme="minorHAnsi"/>
                <w:sz w:val="20"/>
                <w:szCs w:val="20"/>
                <w:lang w:val="en-GB"/>
              </w:rPr>
            </w:pPr>
          </w:p>
        </w:tc>
        <w:tc>
          <w:tcPr>
            <w:tcW w:w="3493" w:type="dxa"/>
          </w:tcPr>
          <w:p w14:paraId="0974A90B" w14:textId="6FDB303F"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You're telling me!, be coming along, be ripped off, call it quits, give sb a break, give sb a piece of one's mind, hang in there, happen to, If you don't mind my asking, in the dark, Is it just me or…, It's beyond me, it's your call, neutral, not be one's cup of tea, overnight, put sb off, run sth by sb, sleep on sth, That'll be the day, turn 15/16, under the weather</w:t>
            </w:r>
          </w:p>
        </w:tc>
        <w:tc>
          <w:tcPr>
            <w:tcW w:w="1771" w:type="dxa"/>
          </w:tcPr>
          <w:p w14:paraId="5B04F7D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B85CB49" w14:textId="68A6073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36D48384"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7FFF98B8" w14:textId="77777777" w:rsidTr="00EB5676">
        <w:tc>
          <w:tcPr>
            <w:tcW w:w="493" w:type="dxa"/>
          </w:tcPr>
          <w:p w14:paraId="140D680C" w14:textId="0B92D41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615D56F8" w14:textId="1AE02D63"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110</w:t>
            </w:r>
          </w:p>
        </w:tc>
        <w:tc>
          <w:tcPr>
            <w:tcW w:w="1530" w:type="dxa"/>
          </w:tcPr>
          <w:p w14:paraId="54DE544A" w14:textId="4426267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1C801EE3" w14:textId="77777777"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Precvičenie slovnej zásoby z Listeningu 2</w:t>
            </w:r>
          </w:p>
          <w:p w14:paraId="13D6CE5C" w14:textId="0DD68749"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Precvičte slovnej zásoby v kontexte</w:t>
            </w:r>
          </w:p>
          <w:p w14:paraId="70547FCF" w14:textId="07E536B6" w:rsidR="007225E4" w:rsidRPr="00D63A90" w:rsidRDefault="007225E4" w:rsidP="00EB5676">
            <w:pPr>
              <w:rPr>
                <w:rFonts w:asciiTheme="minorHAnsi" w:hAnsiTheme="minorHAnsi" w:cstheme="minorHAnsi"/>
                <w:sz w:val="20"/>
                <w:szCs w:val="20"/>
                <w:lang w:val="en-GB"/>
              </w:rPr>
            </w:pPr>
          </w:p>
        </w:tc>
        <w:tc>
          <w:tcPr>
            <w:tcW w:w="1721" w:type="dxa"/>
          </w:tcPr>
          <w:p w14:paraId="74B81BBC" w14:textId="77777777" w:rsidR="00EB5676" w:rsidRPr="00E6135F" w:rsidRDefault="00EB5676" w:rsidP="00EB5676">
            <w:pPr>
              <w:rPr>
                <w:rFonts w:asciiTheme="minorHAnsi" w:hAnsiTheme="minorHAnsi" w:cstheme="minorHAnsi"/>
                <w:sz w:val="20"/>
                <w:szCs w:val="20"/>
                <w:lang w:val="en-GB"/>
              </w:rPr>
            </w:pPr>
          </w:p>
        </w:tc>
        <w:tc>
          <w:tcPr>
            <w:tcW w:w="3493" w:type="dxa"/>
          </w:tcPr>
          <w:p w14:paraId="560CFF18" w14:textId="27DC5ECC"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 xml:space="preserve">contract, fraudster, liar, negotiator, nominee, prankster, profiteer, revive, stained glass window making, supplier, topiary, adjacent, assemble, attendee, authoritarian, authority, beggar, buyer, cake decorating, carpentry and woodworking, contractor, correspond, </w:t>
            </w:r>
            <w:r w:rsidRPr="00E6135F">
              <w:rPr>
                <w:rFonts w:asciiTheme="minorHAnsi" w:hAnsiTheme="minorHAnsi" w:cstheme="minorHAnsi"/>
                <w:sz w:val="20"/>
                <w:szCs w:val="20"/>
                <w:lang w:val="en-GB" w:eastAsia="en-GB"/>
              </w:rPr>
              <w:lastRenderedPageBreak/>
              <w:t>correspondent, demolish, dexterity, disillusioned, distribute, distributor, erect, evacuate, financier, fortify, fraud, fruitarian, glass blowing, guardian, headquarters, humanitarian, humanity, ice sculpting, idealist, inhabitant, lavish, lease , like-minded, mountaineer, naturalist, negotiate, nominate, observer, occupy, please , prank, quarrel , quilt making, rank , refuge, refurbish, renovate, rent out, reside, sewing, shabby, statistician, surgeon, tailored, worn, youngster</w:t>
            </w:r>
          </w:p>
        </w:tc>
        <w:tc>
          <w:tcPr>
            <w:tcW w:w="1771" w:type="dxa"/>
          </w:tcPr>
          <w:p w14:paraId="6AA8EA5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BA3290A" w14:textId="6D323EB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D6A3EFF"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A7F3D91" w14:textId="77777777" w:rsidTr="00EB5676">
        <w:tc>
          <w:tcPr>
            <w:tcW w:w="493" w:type="dxa"/>
          </w:tcPr>
          <w:p w14:paraId="23797744" w14:textId="6E69B798"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05E124A7" w14:textId="68B52CD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111</w:t>
            </w:r>
          </w:p>
        </w:tc>
        <w:tc>
          <w:tcPr>
            <w:tcW w:w="1530" w:type="dxa"/>
          </w:tcPr>
          <w:p w14:paraId="2947CFF2" w14:textId="353D0DD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Gramatika</w:t>
            </w:r>
          </w:p>
        </w:tc>
        <w:tc>
          <w:tcPr>
            <w:tcW w:w="2475" w:type="dxa"/>
          </w:tcPr>
          <w:p w14:paraId="43013002" w14:textId="7C887900"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causative forms  a active voice</w:t>
            </w:r>
          </w:p>
        </w:tc>
        <w:tc>
          <w:tcPr>
            <w:tcW w:w="1721" w:type="dxa"/>
          </w:tcPr>
          <w:p w14:paraId="1F9BA64E" w14:textId="050C173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Causative form</w:t>
            </w:r>
          </w:p>
        </w:tc>
        <w:tc>
          <w:tcPr>
            <w:tcW w:w="3493" w:type="dxa"/>
          </w:tcPr>
          <w:p w14:paraId="3147AF31" w14:textId="3BE302E1"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build castles in the air, burn one's bridges, concrete, crumbling, derelict, dilapidated, every now and then, from near and far, get one's foot in the door, get the picture, go through the roof, grand, hand in one's resignation, hold the key, in black and white, industrial, leave sb high and dry, like talking to a brick wall, majestic, mend fences, more or less, municipal, odds and ends, over and over again, patio, pros and cons, run-down, senior, so and so, steel, through thick and thin, timber, trial and error, yacht</w:t>
            </w:r>
          </w:p>
        </w:tc>
        <w:tc>
          <w:tcPr>
            <w:tcW w:w="1771" w:type="dxa"/>
          </w:tcPr>
          <w:p w14:paraId="1E3F86BC"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618AEC3" w14:textId="0620938C"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1BF53F04"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3177B0D8" w14:textId="77777777" w:rsidTr="00EB5676">
        <w:tc>
          <w:tcPr>
            <w:tcW w:w="493" w:type="dxa"/>
          </w:tcPr>
          <w:p w14:paraId="16810D03" w14:textId="57C821DD"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6FDCEBB4" w14:textId="33C7FB7F"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112</w:t>
            </w:r>
          </w:p>
        </w:tc>
        <w:tc>
          <w:tcPr>
            <w:tcW w:w="1530" w:type="dxa"/>
          </w:tcPr>
          <w:p w14:paraId="094B3A67" w14:textId="0CFEA75B"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Hovorenie</w:t>
            </w:r>
          </w:p>
        </w:tc>
        <w:tc>
          <w:tcPr>
            <w:tcW w:w="2475" w:type="dxa"/>
          </w:tcPr>
          <w:p w14:paraId="4F9314F4" w14:textId="26613B6C"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uvádzanie dôvodov a ich obhajoba/ospravedlňovanie</w:t>
            </w:r>
          </w:p>
          <w:p w14:paraId="260C2503" w14:textId="516FF8CC" w:rsidR="00EB5676" w:rsidRPr="00D63A90" w:rsidRDefault="00EB5676" w:rsidP="00EB5676">
            <w:pPr>
              <w:rPr>
                <w:rFonts w:asciiTheme="minorHAnsi" w:hAnsiTheme="minorHAnsi" w:cstheme="minorHAnsi"/>
                <w:sz w:val="20"/>
                <w:szCs w:val="20"/>
                <w:lang w:val="en-GB"/>
              </w:rPr>
            </w:pPr>
          </w:p>
        </w:tc>
        <w:tc>
          <w:tcPr>
            <w:tcW w:w="1721" w:type="dxa"/>
          </w:tcPr>
          <w:p w14:paraId="3AF4A248" w14:textId="77777777" w:rsidR="00EB5676" w:rsidRPr="00E6135F" w:rsidRDefault="00EB5676" w:rsidP="00EB5676">
            <w:pPr>
              <w:rPr>
                <w:rFonts w:asciiTheme="minorHAnsi" w:hAnsiTheme="minorHAnsi" w:cstheme="minorHAnsi"/>
                <w:sz w:val="20"/>
                <w:szCs w:val="20"/>
                <w:lang w:val="en-GB"/>
              </w:rPr>
            </w:pPr>
          </w:p>
        </w:tc>
        <w:tc>
          <w:tcPr>
            <w:tcW w:w="3493" w:type="dxa"/>
          </w:tcPr>
          <w:p w14:paraId="560274DA" w14:textId="419AD030"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playground, amenity, disruption, passage, pathway</w:t>
            </w:r>
          </w:p>
        </w:tc>
        <w:tc>
          <w:tcPr>
            <w:tcW w:w="1771" w:type="dxa"/>
          </w:tcPr>
          <w:p w14:paraId="7DF6E4E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749C116" w14:textId="03B8D01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2381466E"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C393B9D" w14:textId="77777777" w:rsidTr="00EB5676">
        <w:tc>
          <w:tcPr>
            <w:tcW w:w="493" w:type="dxa"/>
          </w:tcPr>
          <w:p w14:paraId="61174463" w14:textId="2AB0C1CA"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29</w:t>
            </w:r>
          </w:p>
        </w:tc>
        <w:tc>
          <w:tcPr>
            <w:tcW w:w="582" w:type="dxa"/>
          </w:tcPr>
          <w:p w14:paraId="54A76381" w14:textId="5A072E5C"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eastAsia="en-GB"/>
              </w:rPr>
              <w:t>113-114</w:t>
            </w:r>
          </w:p>
        </w:tc>
        <w:tc>
          <w:tcPr>
            <w:tcW w:w="1530" w:type="dxa"/>
          </w:tcPr>
          <w:p w14:paraId="34A12807" w14:textId="71077E8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9B-</w:t>
            </w:r>
            <w:r w:rsidR="00ED7361">
              <w:t xml:space="preserve"> </w:t>
            </w:r>
            <w:r w:rsidR="00ED7361" w:rsidRPr="00ED7361">
              <w:rPr>
                <w:rFonts w:asciiTheme="minorHAnsi" w:hAnsiTheme="minorHAnsi" w:cstheme="minorHAnsi"/>
                <w:sz w:val="20"/>
                <w:szCs w:val="20"/>
                <w:lang w:val="en-GB"/>
              </w:rPr>
              <w:t>Písanie</w:t>
            </w:r>
          </w:p>
        </w:tc>
        <w:tc>
          <w:tcPr>
            <w:tcW w:w="2475" w:type="dxa"/>
          </w:tcPr>
          <w:p w14:paraId="5205FAE1" w14:textId="40709806"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Oboznámiť sa požiadavkami na písanie</w:t>
            </w:r>
          </w:p>
          <w:p w14:paraId="2589580E" w14:textId="32F80CAA" w:rsidR="00EB5676" w:rsidRPr="00D63A90" w:rsidRDefault="00EB5676" w:rsidP="00EB5676">
            <w:pPr>
              <w:rPr>
                <w:rFonts w:asciiTheme="minorHAnsi" w:hAnsiTheme="minorHAnsi" w:cstheme="minorHAnsi"/>
                <w:sz w:val="20"/>
                <w:szCs w:val="20"/>
                <w:lang w:val="en-GB"/>
              </w:rPr>
            </w:pPr>
          </w:p>
        </w:tc>
        <w:tc>
          <w:tcPr>
            <w:tcW w:w="1721" w:type="dxa"/>
          </w:tcPr>
          <w:p w14:paraId="2103DDD1" w14:textId="77777777" w:rsidR="00EB5676" w:rsidRPr="00E6135F" w:rsidRDefault="00EB5676" w:rsidP="00EB5676">
            <w:pPr>
              <w:rPr>
                <w:rFonts w:asciiTheme="minorHAnsi" w:hAnsiTheme="minorHAnsi" w:cstheme="minorHAnsi"/>
                <w:sz w:val="20"/>
                <w:szCs w:val="20"/>
                <w:lang w:val="en-GB"/>
              </w:rPr>
            </w:pPr>
          </w:p>
        </w:tc>
        <w:tc>
          <w:tcPr>
            <w:tcW w:w="3493" w:type="dxa"/>
          </w:tcPr>
          <w:p w14:paraId="2C614E67" w14:textId="2C32FB34"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archery, as it stands, badminton, commuter, constraint, designated, deterrent, from scratch, hail , hasten, host , multi-purpose, netball, pinpoint, squash, viable</w:t>
            </w:r>
          </w:p>
        </w:tc>
        <w:tc>
          <w:tcPr>
            <w:tcW w:w="1771" w:type="dxa"/>
          </w:tcPr>
          <w:p w14:paraId="5AF59CFA"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C099717" w14:textId="1B93F65E"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6F626C0"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669B97D0" w14:textId="77777777" w:rsidTr="00EB5676">
        <w:tc>
          <w:tcPr>
            <w:tcW w:w="493" w:type="dxa"/>
          </w:tcPr>
          <w:p w14:paraId="4B1EE7FF" w14:textId="7A1BF9C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color w:val="000000"/>
                <w:sz w:val="20"/>
                <w:szCs w:val="20"/>
                <w:lang w:val="en-GB"/>
              </w:rPr>
              <w:t> </w:t>
            </w:r>
          </w:p>
        </w:tc>
        <w:tc>
          <w:tcPr>
            <w:tcW w:w="582" w:type="dxa"/>
          </w:tcPr>
          <w:p w14:paraId="7BB70B5B" w14:textId="1E4B1540"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rPr>
              <w:t>115</w:t>
            </w:r>
          </w:p>
        </w:tc>
        <w:tc>
          <w:tcPr>
            <w:tcW w:w="1530" w:type="dxa"/>
          </w:tcPr>
          <w:p w14:paraId="383BAD93" w14:textId="41E0532F"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9</w:t>
            </w:r>
          </w:p>
        </w:tc>
        <w:tc>
          <w:tcPr>
            <w:tcW w:w="2475" w:type="dxa"/>
          </w:tcPr>
          <w:p w14:paraId="647EC2A2" w14:textId="7A40AED8"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module 9</w:t>
            </w:r>
          </w:p>
        </w:tc>
        <w:tc>
          <w:tcPr>
            <w:tcW w:w="1721" w:type="dxa"/>
          </w:tcPr>
          <w:p w14:paraId="6DFD9FB5" w14:textId="77777777" w:rsidR="00EB5676" w:rsidRPr="00E6135F" w:rsidRDefault="00EB5676" w:rsidP="00EB5676">
            <w:pPr>
              <w:rPr>
                <w:rFonts w:asciiTheme="minorHAnsi" w:hAnsiTheme="minorHAnsi" w:cstheme="minorHAnsi"/>
                <w:sz w:val="20"/>
                <w:szCs w:val="20"/>
                <w:lang w:val="en-GB"/>
              </w:rPr>
            </w:pPr>
          </w:p>
        </w:tc>
        <w:tc>
          <w:tcPr>
            <w:tcW w:w="3493" w:type="dxa"/>
          </w:tcPr>
          <w:p w14:paraId="35E4E14F"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5E8AF3B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8A46599" w14:textId="13B5E1D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5DA6683"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0F185908" w14:textId="77777777" w:rsidTr="00EB5676">
        <w:tc>
          <w:tcPr>
            <w:tcW w:w="493" w:type="dxa"/>
          </w:tcPr>
          <w:p w14:paraId="428C6376" w14:textId="341C305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1ED089AD" w14:textId="38786349"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116</w:t>
            </w:r>
          </w:p>
        </w:tc>
        <w:tc>
          <w:tcPr>
            <w:tcW w:w="1530" w:type="dxa"/>
          </w:tcPr>
          <w:p w14:paraId="413E633A" w14:textId="7D85B8E3"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Test Module 9</w:t>
            </w:r>
          </w:p>
        </w:tc>
        <w:tc>
          <w:tcPr>
            <w:tcW w:w="2475" w:type="dxa"/>
          </w:tcPr>
          <w:p w14:paraId="11717673" w14:textId="7D6A5E3F"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48D9CD1A" w14:textId="77777777" w:rsidR="00EB5676" w:rsidRPr="00E6135F" w:rsidRDefault="00EB5676" w:rsidP="00EB5676">
            <w:pPr>
              <w:rPr>
                <w:rFonts w:asciiTheme="minorHAnsi" w:hAnsiTheme="minorHAnsi" w:cstheme="minorHAnsi"/>
                <w:sz w:val="20"/>
                <w:szCs w:val="20"/>
                <w:lang w:val="en-GB"/>
              </w:rPr>
            </w:pPr>
          </w:p>
        </w:tc>
        <w:tc>
          <w:tcPr>
            <w:tcW w:w="3493" w:type="dxa"/>
          </w:tcPr>
          <w:p w14:paraId="669E488B"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6151DE20" w14:textId="7539055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 xml:space="preserve">Tests &amp; audio (downloadable </w:t>
            </w:r>
            <w:r w:rsidRPr="00E6135F">
              <w:rPr>
                <w:rFonts w:asciiTheme="minorHAnsi" w:hAnsiTheme="minorHAnsi" w:cstheme="minorHAnsi"/>
                <w:sz w:val="20"/>
                <w:szCs w:val="20"/>
                <w:lang w:val="en-GB"/>
              </w:rPr>
              <w:lastRenderedPageBreak/>
              <w:t>from the Teacher’s assistant)</w:t>
            </w:r>
          </w:p>
        </w:tc>
        <w:tc>
          <w:tcPr>
            <w:tcW w:w="1965" w:type="dxa"/>
          </w:tcPr>
          <w:p w14:paraId="1CC36577"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135D8327" w14:textId="77777777" w:rsidTr="00EB5676">
        <w:tc>
          <w:tcPr>
            <w:tcW w:w="493" w:type="dxa"/>
          </w:tcPr>
          <w:p w14:paraId="4975F9B2" w14:textId="057D2532"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30</w:t>
            </w:r>
          </w:p>
        </w:tc>
        <w:tc>
          <w:tcPr>
            <w:tcW w:w="582" w:type="dxa"/>
          </w:tcPr>
          <w:p w14:paraId="4DF91038" w14:textId="2D08A138"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117</w:t>
            </w:r>
          </w:p>
        </w:tc>
        <w:tc>
          <w:tcPr>
            <w:tcW w:w="1530" w:type="dxa"/>
          </w:tcPr>
          <w:p w14:paraId="3F1DA1B5" w14:textId="7777777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Cover page module 10</w:t>
            </w:r>
          </w:p>
          <w:p w14:paraId="66F021BD" w14:textId="06BA8B7C"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Čítanie</w:t>
            </w:r>
          </w:p>
        </w:tc>
        <w:tc>
          <w:tcPr>
            <w:tcW w:w="2475" w:type="dxa"/>
          </w:tcPr>
          <w:p w14:paraId="3AB99B45" w14:textId="77777777" w:rsidR="00EB5676" w:rsidRPr="00D63A90" w:rsidRDefault="007225E4"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Predstavenie témy modulu 10</w:t>
            </w:r>
          </w:p>
          <w:p w14:paraId="6C90C505"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prax v chápaní štruktúry textu a schopnosť sledovať vývoj textu</w:t>
            </w:r>
          </w:p>
          <w:p w14:paraId="254B30FE" w14:textId="7DB2195B" w:rsidR="007225E4" w:rsidRPr="00D63A90" w:rsidRDefault="007225E4" w:rsidP="00EB5676">
            <w:pPr>
              <w:rPr>
                <w:rFonts w:asciiTheme="minorHAnsi" w:hAnsiTheme="minorHAnsi" w:cstheme="minorHAnsi"/>
                <w:sz w:val="20"/>
                <w:szCs w:val="20"/>
                <w:lang w:val="en-GB"/>
              </w:rPr>
            </w:pPr>
          </w:p>
        </w:tc>
        <w:tc>
          <w:tcPr>
            <w:tcW w:w="1721" w:type="dxa"/>
          </w:tcPr>
          <w:p w14:paraId="50A3583D" w14:textId="77777777" w:rsidR="00EB5676" w:rsidRPr="00E6135F" w:rsidRDefault="00EB5676" w:rsidP="00EB5676">
            <w:pPr>
              <w:rPr>
                <w:rFonts w:asciiTheme="minorHAnsi" w:hAnsiTheme="minorHAnsi" w:cstheme="minorHAnsi"/>
                <w:sz w:val="20"/>
                <w:szCs w:val="20"/>
                <w:lang w:val="en-GB"/>
              </w:rPr>
            </w:pPr>
          </w:p>
        </w:tc>
        <w:tc>
          <w:tcPr>
            <w:tcW w:w="3493" w:type="dxa"/>
          </w:tcPr>
          <w:p w14:paraId="257CFF71" w14:textId="1058DE8B"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hierarchy, in ascending order, physiological, self-actualisation, adverse, ambiguity, archetype, architect, aspiration, attribute, benchmark, citizenry, competitiveness, consequent, constituent, construct , consumerism, criteria, disposition, distil, elusive, essence, existential, export, forefront, forethought, GDP (Gross Domestic Product), GNH (Gross National Happiness), governance, inconsistency, indefinable, index, intrinsic, ironically, kingdom, let alone, life expectancy, meet needs, metaphysical, no matter how, philosopher, pioneer , pioneering, popular, potent, prosperity, publication, ranking, resurgence, score, subjective , subjectively, testing ground, tier, values, variable, With the waters muddied by...</w:t>
            </w:r>
          </w:p>
        </w:tc>
        <w:tc>
          <w:tcPr>
            <w:tcW w:w="1771" w:type="dxa"/>
          </w:tcPr>
          <w:p w14:paraId="05FA8DB9"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7605F60" w14:textId="781B937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val="restart"/>
          </w:tcPr>
          <w:p w14:paraId="6735DE11" w14:textId="77777777" w:rsidR="0014281C" w:rsidRPr="00856DBC" w:rsidRDefault="0014281C" w:rsidP="0014281C">
            <w:pPr>
              <w:pStyle w:val="HTMLPreformatted"/>
              <w:rPr>
                <w:rFonts w:asciiTheme="minorHAnsi" w:hAnsiTheme="minorHAnsi" w:cstheme="minorHAnsi"/>
              </w:rPr>
            </w:pPr>
            <w:r w:rsidRPr="00856DBC">
              <w:rPr>
                <w:rStyle w:val="y2iqfc"/>
                <w:rFonts w:asciiTheme="minorHAnsi" w:hAnsiTheme="minorHAnsi" w:cstheme="minorHAnsi"/>
                <w:lang w:val="sk-SK"/>
              </w:rPr>
              <w:t>komunikácia, kritické myslenie, interkultúrne povedomie, spolupráca, osobná a sociálna zodpovednosť, kreativita, autonómne učenie</w:t>
            </w:r>
          </w:p>
          <w:p w14:paraId="5737D119" w14:textId="4786C100" w:rsidR="00EB5676" w:rsidRPr="00856DBC" w:rsidRDefault="00EB5676" w:rsidP="00EB5676">
            <w:pPr>
              <w:rPr>
                <w:rFonts w:asciiTheme="minorHAnsi" w:hAnsiTheme="minorHAnsi" w:cstheme="minorHAnsi"/>
                <w:sz w:val="20"/>
                <w:szCs w:val="20"/>
                <w:u w:val="single"/>
                <w:lang w:val="en-GB"/>
              </w:rPr>
            </w:pPr>
          </w:p>
        </w:tc>
      </w:tr>
      <w:tr w:rsidR="001E3C5D" w:rsidRPr="00E6135F" w14:paraId="2AE30807" w14:textId="77777777" w:rsidTr="00EB5676">
        <w:tc>
          <w:tcPr>
            <w:tcW w:w="493" w:type="dxa"/>
          </w:tcPr>
          <w:p w14:paraId="6B13F19F" w14:textId="62B7C8D6"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77294829" w14:textId="3FA0A0D8"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118</w:t>
            </w:r>
          </w:p>
        </w:tc>
        <w:tc>
          <w:tcPr>
            <w:tcW w:w="1530" w:type="dxa"/>
          </w:tcPr>
          <w:p w14:paraId="05C24037" w14:textId="5BEE645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6425EBF9" w14:textId="003BC592"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precvičiť si slovnú zásobu textu z</w:t>
            </w:r>
          </w:p>
          <w:p w14:paraId="08262014" w14:textId="694BFCCA" w:rsidR="00EB5676" w:rsidRPr="00D63A90" w:rsidRDefault="00EB5676"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Reading 1</w:t>
            </w:r>
          </w:p>
        </w:tc>
        <w:tc>
          <w:tcPr>
            <w:tcW w:w="1721" w:type="dxa"/>
          </w:tcPr>
          <w:p w14:paraId="39A9452E" w14:textId="77777777" w:rsidR="00EB5676" w:rsidRPr="00E6135F" w:rsidRDefault="00EB5676" w:rsidP="00EB5676">
            <w:pPr>
              <w:rPr>
                <w:rFonts w:asciiTheme="minorHAnsi" w:hAnsiTheme="minorHAnsi" w:cstheme="minorHAnsi"/>
                <w:sz w:val="20"/>
                <w:szCs w:val="20"/>
                <w:lang w:val="en-GB"/>
              </w:rPr>
            </w:pPr>
          </w:p>
        </w:tc>
        <w:tc>
          <w:tcPr>
            <w:tcW w:w="3493" w:type="dxa"/>
          </w:tcPr>
          <w:p w14:paraId="2DCFCC1B" w14:textId="6F2EF966"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 xml:space="preserve">associated (with), at fault, at one's best, at one's leisure, bear little resemblance to, biopic, breed discontent, brunch, chillax, chronic, clear/subtle distinction between, comprised (of), create antagonism, detrimental impact, devoted (to), diabesity, dissimilar in every respect, edutainment, eligible, emoticon, fetch, fortnight, fraught (with), frenemy, generate uncertainty, ginormous, in the event of, insistence (on), loaded (with), malicious, malware, meet a challenge, meet conditions, meet one's gaze, nursing home, on behalf of, on demand, pale in comparison, piped, polar opposites, provoke an outcry, put sth on hold, resistant (to), sanitation, set a deadline </w:t>
            </w:r>
            <w:r w:rsidRPr="00E6135F">
              <w:rPr>
                <w:rFonts w:asciiTheme="minorHAnsi" w:hAnsiTheme="minorHAnsi" w:cstheme="minorHAnsi"/>
                <w:sz w:val="20"/>
                <w:szCs w:val="20"/>
                <w:lang w:val="en-GB" w:eastAsia="en-GB"/>
              </w:rPr>
              <w:lastRenderedPageBreak/>
              <w:t>, set a precedent, set money aside, set priorities straight, smog, sound , Spanglish, spork, stairwell, staycation, sth is met with resistance, Sub-Saharan, trigger a domino effect, vlog, webinar, well , yawning gap</w:t>
            </w:r>
          </w:p>
        </w:tc>
        <w:tc>
          <w:tcPr>
            <w:tcW w:w="1771" w:type="dxa"/>
          </w:tcPr>
          <w:p w14:paraId="689652EB"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17D5EBD9" w14:textId="69F7EE9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4C5949D"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51A085C0" w14:textId="77777777" w:rsidTr="00EB5676">
        <w:tc>
          <w:tcPr>
            <w:tcW w:w="493" w:type="dxa"/>
          </w:tcPr>
          <w:p w14:paraId="33FD7E12" w14:textId="1637F4CA"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1EDA5AC6" w14:textId="7BB69B48"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119</w:t>
            </w:r>
          </w:p>
        </w:tc>
        <w:tc>
          <w:tcPr>
            <w:tcW w:w="1530" w:type="dxa"/>
          </w:tcPr>
          <w:p w14:paraId="39D9166D" w14:textId="08F59F04"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Gramatika</w:t>
            </w:r>
          </w:p>
        </w:tc>
        <w:tc>
          <w:tcPr>
            <w:tcW w:w="2475" w:type="dxa"/>
          </w:tcPr>
          <w:p w14:paraId="37AF927A" w14:textId="77777777"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Revidovať klauzuly o dôvode, účele, výsledku a ústupku v kontexte</w:t>
            </w:r>
          </w:p>
          <w:p w14:paraId="583E2BC9" w14:textId="608047B9" w:rsidR="00EB5676" w:rsidRPr="00D63A90" w:rsidRDefault="00EB5676" w:rsidP="00EB5676">
            <w:pPr>
              <w:rPr>
                <w:rFonts w:asciiTheme="minorHAnsi" w:hAnsiTheme="minorHAnsi" w:cstheme="minorHAnsi"/>
                <w:sz w:val="20"/>
                <w:szCs w:val="20"/>
                <w:lang w:val="en-GB"/>
              </w:rPr>
            </w:pPr>
          </w:p>
        </w:tc>
        <w:tc>
          <w:tcPr>
            <w:tcW w:w="1721" w:type="dxa"/>
          </w:tcPr>
          <w:p w14:paraId="6422B634" w14:textId="3F5E778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Clauses of reason, purpose, result and concession</w:t>
            </w:r>
          </w:p>
        </w:tc>
        <w:tc>
          <w:tcPr>
            <w:tcW w:w="3493" w:type="dxa"/>
          </w:tcPr>
          <w:p w14:paraId="22B4D038"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32CDA9F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0DA4BA55" w14:textId="16FDD82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38CF505"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51C69648" w14:textId="77777777" w:rsidTr="00EB5676">
        <w:tc>
          <w:tcPr>
            <w:tcW w:w="493" w:type="dxa"/>
          </w:tcPr>
          <w:p w14:paraId="3362B3AE" w14:textId="4A802D3C"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6C93DCF8" w14:textId="325431E9"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120</w:t>
            </w:r>
          </w:p>
        </w:tc>
        <w:tc>
          <w:tcPr>
            <w:tcW w:w="1530" w:type="dxa"/>
          </w:tcPr>
          <w:p w14:paraId="7F911039" w14:textId="4BCC884A"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10A-</w:t>
            </w:r>
            <w:r w:rsidR="00ED7361">
              <w:t xml:space="preserve"> </w:t>
            </w:r>
            <w:r w:rsidR="00ED7361" w:rsidRPr="00ED7361">
              <w:rPr>
                <w:rFonts w:asciiTheme="minorHAnsi" w:hAnsiTheme="minorHAnsi" w:cstheme="minorHAnsi"/>
                <w:sz w:val="20"/>
                <w:szCs w:val="20"/>
                <w:lang w:val="en-GB"/>
              </w:rPr>
              <w:t>Počúvanie</w:t>
            </w:r>
          </w:p>
        </w:tc>
        <w:tc>
          <w:tcPr>
            <w:tcW w:w="2475" w:type="dxa"/>
          </w:tcPr>
          <w:p w14:paraId="2C94D830" w14:textId="199EC69D" w:rsidR="007225E4" w:rsidRPr="00D63A90" w:rsidRDefault="007225E4" w:rsidP="007225E4">
            <w:pPr>
              <w:pStyle w:val="HTMLPreformatted"/>
              <w:rPr>
                <w:rFonts w:asciiTheme="minorHAnsi" w:hAnsiTheme="minorHAnsi" w:cstheme="minorHAnsi"/>
              </w:rPr>
            </w:pPr>
            <w:r w:rsidRPr="00D63A90">
              <w:rPr>
                <w:rStyle w:val="y2iqfc"/>
                <w:rFonts w:asciiTheme="minorHAnsi" w:hAnsiTheme="minorHAnsi" w:cstheme="minorHAnsi"/>
                <w:lang w:val="sk-SK"/>
              </w:rPr>
              <w:t>počúvanie konkrétnych informácií</w:t>
            </w:r>
          </w:p>
          <w:p w14:paraId="7B285DE7" w14:textId="14D19680" w:rsidR="00EB5676" w:rsidRPr="00D63A90" w:rsidRDefault="00EB5676" w:rsidP="00EB5676">
            <w:pPr>
              <w:rPr>
                <w:rFonts w:asciiTheme="minorHAnsi" w:hAnsiTheme="minorHAnsi" w:cstheme="minorHAnsi"/>
                <w:sz w:val="20"/>
                <w:szCs w:val="20"/>
                <w:lang w:val="en-GB"/>
              </w:rPr>
            </w:pPr>
          </w:p>
        </w:tc>
        <w:tc>
          <w:tcPr>
            <w:tcW w:w="1721" w:type="dxa"/>
          </w:tcPr>
          <w:p w14:paraId="56A76938" w14:textId="77777777" w:rsidR="00EB5676" w:rsidRPr="00E6135F" w:rsidRDefault="00EB5676" w:rsidP="00EB5676">
            <w:pPr>
              <w:rPr>
                <w:rFonts w:asciiTheme="minorHAnsi" w:hAnsiTheme="minorHAnsi" w:cstheme="minorHAnsi"/>
                <w:sz w:val="20"/>
                <w:szCs w:val="20"/>
                <w:lang w:val="en-GB"/>
              </w:rPr>
            </w:pPr>
          </w:p>
        </w:tc>
        <w:tc>
          <w:tcPr>
            <w:tcW w:w="3493" w:type="dxa"/>
          </w:tcPr>
          <w:p w14:paraId="6F7C5E63" w14:textId="0A3BDA3C"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attribute, centenarian, chronological, exceedingly, for fear of, for fear that, frail, gerontologist, mindset, no matter what, on the grounds of, on the grounds that, safeguard, with a view to , with the aim of, zip lining</w:t>
            </w:r>
          </w:p>
        </w:tc>
        <w:tc>
          <w:tcPr>
            <w:tcW w:w="1771" w:type="dxa"/>
          </w:tcPr>
          <w:p w14:paraId="70F73EC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13DDC07" w14:textId="582FB886"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D2EA6ED"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58175F8" w14:textId="77777777" w:rsidTr="00EB5676">
        <w:tc>
          <w:tcPr>
            <w:tcW w:w="493" w:type="dxa"/>
          </w:tcPr>
          <w:p w14:paraId="6F481F18" w14:textId="729783BB"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31</w:t>
            </w:r>
          </w:p>
        </w:tc>
        <w:tc>
          <w:tcPr>
            <w:tcW w:w="582" w:type="dxa"/>
          </w:tcPr>
          <w:p w14:paraId="3CDDDC12" w14:textId="39A59891"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121</w:t>
            </w:r>
          </w:p>
        </w:tc>
        <w:tc>
          <w:tcPr>
            <w:tcW w:w="1530" w:type="dxa"/>
          </w:tcPr>
          <w:p w14:paraId="26507E39" w14:textId="18F799A5"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Písanie</w:t>
            </w:r>
          </w:p>
        </w:tc>
        <w:tc>
          <w:tcPr>
            <w:tcW w:w="2475" w:type="dxa"/>
          </w:tcPr>
          <w:p w14:paraId="172138A7" w14:textId="0974DD43"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čítanie konkrétnych informácií prostredníctvom úlohy s výberom z viacerých možností</w:t>
            </w:r>
          </w:p>
          <w:p w14:paraId="790728D2" w14:textId="70B99345" w:rsidR="00EB5676" w:rsidRPr="00D63A90" w:rsidRDefault="00EB5676" w:rsidP="00EB5676">
            <w:pPr>
              <w:rPr>
                <w:rFonts w:asciiTheme="minorHAnsi" w:hAnsiTheme="minorHAnsi" w:cstheme="minorHAnsi"/>
                <w:sz w:val="20"/>
                <w:szCs w:val="20"/>
                <w:lang w:val="en-GB"/>
              </w:rPr>
            </w:pPr>
          </w:p>
        </w:tc>
        <w:tc>
          <w:tcPr>
            <w:tcW w:w="1721" w:type="dxa"/>
          </w:tcPr>
          <w:p w14:paraId="22B5F182" w14:textId="77777777" w:rsidR="00EB5676" w:rsidRPr="00E6135F" w:rsidRDefault="00EB5676" w:rsidP="00EB5676">
            <w:pPr>
              <w:rPr>
                <w:rFonts w:asciiTheme="minorHAnsi" w:hAnsiTheme="minorHAnsi" w:cstheme="minorHAnsi"/>
                <w:sz w:val="20"/>
                <w:szCs w:val="20"/>
                <w:lang w:val="en-GB"/>
              </w:rPr>
            </w:pPr>
          </w:p>
        </w:tc>
        <w:tc>
          <w:tcPr>
            <w:tcW w:w="3493" w:type="dxa"/>
          </w:tcPr>
          <w:p w14:paraId="38FECD63" w14:textId="14635CB3"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analyst, boycott , campaign , child labour, clarity, collectively, concrete, consistently, consumer co-operative, contracting, disassociate, disastrous, dispassionate, elevated, empowering, encompass, exploit, fair labour, fair trade, foodstuff, immorally, indicator, influential, instrumental, make a concerted effort, morality, movement, observable, passionate, reassurance, splash out, stance, sweatshop-free, the gold standard, thrive, time frame, unethical, untrustworthy, workforce</w:t>
            </w:r>
          </w:p>
        </w:tc>
        <w:tc>
          <w:tcPr>
            <w:tcW w:w="1771" w:type="dxa"/>
          </w:tcPr>
          <w:p w14:paraId="19A3AF07"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221A1B8B" w14:textId="377E4D2D"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5E9F6F66"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4497F14A" w14:textId="77777777" w:rsidTr="00EB5676">
        <w:tc>
          <w:tcPr>
            <w:tcW w:w="493" w:type="dxa"/>
          </w:tcPr>
          <w:p w14:paraId="5FD0F2ED" w14:textId="14108392"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6E0444A3" w14:textId="589429CA"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122</w:t>
            </w:r>
          </w:p>
        </w:tc>
        <w:tc>
          <w:tcPr>
            <w:tcW w:w="1530" w:type="dxa"/>
          </w:tcPr>
          <w:p w14:paraId="34CA198D" w14:textId="2D3EC93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Slovná zásoba</w:t>
            </w:r>
          </w:p>
        </w:tc>
        <w:tc>
          <w:tcPr>
            <w:tcW w:w="2475" w:type="dxa"/>
          </w:tcPr>
          <w:p w14:paraId="48430546" w14:textId="3B683931"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Deriváty</w:t>
            </w:r>
          </w:p>
        </w:tc>
        <w:tc>
          <w:tcPr>
            <w:tcW w:w="1721" w:type="dxa"/>
          </w:tcPr>
          <w:p w14:paraId="4E2E1A1B" w14:textId="77777777" w:rsidR="00EB5676" w:rsidRPr="00E6135F" w:rsidRDefault="00EB5676" w:rsidP="00EB5676">
            <w:pPr>
              <w:rPr>
                <w:rFonts w:asciiTheme="minorHAnsi" w:hAnsiTheme="minorHAnsi" w:cstheme="minorHAnsi"/>
                <w:sz w:val="20"/>
                <w:szCs w:val="20"/>
                <w:lang w:val="en-GB"/>
              </w:rPr>
            </w:pPr>
          </w:p>
        </w:tc>
        <w:tc>
          <w:tcPr>
            <w:tcW w:w="3493" w:type="dxa"/>
          </w:tcPr>
          <w:p w14:paraId="59AC692E" w14:textId="15020085"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 xml:space="preserve">(monthly) instalments, abrupt, adept, alimony, allowance, allusion, averse, breaking news, celebratory, censor , commission, compensation, decent , divorced, down payment, embitter, embolden, emigrate , eminent , empower , encircle, endanger, endowment  25:45, enlighten, enliven, entitle, entrust, grant, immobilise, impersonate, implant, impoverish, imprint, imprison, incriminate, inflame, infuriate, intimidate, lightening, literary, </w:t>
            </w:r>
            <w:r w:rsidRPr="00E6135F">
              <w:rPr>
                <w:rFonts w:asciiTheme="minorHAnsi" w:hAnsiTheme="minorHAnsi" w:cstheme="minorHAnsi"/>
                <w:sz w:val="20"/>
                <w:szCs w:val="20"/>
                <w:lang w:val="en-GB" w:eastAsia="en-GB"/>
              </w:rPr>
              <w:lastRenderedPageBreak/>
              <w:t>logo, lump sum, mishap, obligated, poverty-stricken, prejudiced, proceeds, prospective, remainder, riddle, royalties, severance pay, subsidy, timid, turbulence, uninspired, waist</w:t>
            </w:r>
          </w:p>
        </w:tc>
        <w:tc>
          <w:tcPr>
            <w:tcW w:w="1771" w:type="dxa"/>
          </w:tcPr>
          <w:p w14:paraId="1B952955"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lastRenderedPageBreak/>
              <w:t>Student’s book</w:t>
            </w:r>
          </w:p>
          <w:p w14:paraId="464BEEB7" w14:textId="445F52E2"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A11B69F"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4A30B610" w14:textId="77777777" w:rsidTr="00EB5676">
        <w:tc>
          <w:tcPr>
            <w:tcW w:w="493" w:type="dxa"/>
          </w:tcPr>
          <w:p w14:paraId="457934BD" w14:textId="49C55FAD"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55E9191D" w14:textId="33F43DD9"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123</w:t>
            </w:r>
          </w:p>
        </w:tc>
        <w:tc>
          <w:tcPr>
            <w:tcW w:w="1530" w:type="dxa"/>
          </w:tcPr>
          <w:p w14:paraId="6A75614C" w14:textId="1AA26A1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Gramatika</w:t>
            </w:r>
          </w:p>
        </w:tc>
        <w:tc>
          <w:tcPr>
            <w:tcW w:w="2475" w:type="dxa"/>
          </w:tcPr>
          <w:p w14:paraId="081986E2" w14:textId="75AB43A9"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Prezentovať, revidovať a precvičovať inverziu</w:t>
            </w:r>
          </w:p>
          <w:p w14:paraId="342292CD" w14:textId="47E56199" w:rsidR="00EB5676" w:rsidRPr="00D63A90" w:rsidRDefault="00EB5676" w:rsidP="00EB5676">
            <w:pPr>
              <w:rPr>
                <w:rFonts w:asciiTheme="minorHAnsi" w:hAnsiTheme="minorHAnsi" w:cstheme="minorHAnsi"/>
                <w:sz w:val="20"/>
                <w:szCs w:val="20"/>
                <w:lang w:val="en-GB"/>
              </w:rPr>
            </w:pPr>
          </w:p>
        </w:tc>
        <w:tc>
          <w:tcPr>
            <w:tcW w:w="1721" w:type="dxa"/>
          </w:tcPr>
          <w:p w14:paraId="2D66956B" w14:textId="267AAC0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Inversion</w:t>
            </w:r>
          </w:p>
        </w:tc>
        <w:tc>
          <w:tcPr>
            <w:tcW w:w="3493" w:type="dxa"/>
          </w:tcPr>
          <w:p w14:paraId="537F06A2"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258419EF"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4B2E49BF" w14:textId="57E3A7A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49CFF682"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44F6F40C" w14:textId="77777777" w:rsidTr="00EB5676">
        <w:tc>
          <w:tcPr>
            <w:tcW w:w="493" w:type="dxa"/>
          </w:tcPr>
          <w:p w14:paraId="476F0876" w14:textId="50FD5B95"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 </w:t>
            </w:r>
          </w:p>
        </w:tc>
        <w:tc>
          <w:tcPr>
            <w:tcW w:w="582" w:type="dxa"/>
          </w:tcPr>
          <w:p w14:paraId="09A474AE" w14:textId="22AF3A33"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124</w:t>
            </w:r>
          </w:p>
        </w:tc>
        <w:tc>
          <w:tcPr>
            <w:tcW w:w="1530" w:type="dxa"/>
          </w:tcPr>
          <w:p w14:paraId="051CFA93" w14:textId="4EB257C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Hovorenie</w:t>
            </w:r>
          </w:p>
        </w:tc>
        <w:tc>
          <w:tcPr>
            <w:tcW w:w="2475" w:type="dxa"/>
          </w:tcPr>
          <w:p w14:paraId="58ADEB8E" w14:textId="7D51AAE3"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Dať študentom prax vo vedení krátkeho rozhovoru</w:t>
            </w:r>
          </w:p>
          <w:p w14:paraId="43C59831" w14:textId="78480D39" w:rsidR="00EB5676" w:rsidRPr="00D63A90" w:rsidRDefault="00EB5676" w:rsidP="00EB5676">
            <w:pPr>
              <w:rPr>
                <w:rFonts w:asciiTheme="minorHAnsi" w:hAnsiTheme="minorHAnsi" w:cstheme="minorHAnsi"/>
                <w:sz w:val="20"/>
                <w:szCs w:val="20"/>
                <w:lang w:val="en-GB"/>
              </w:rPr>
            </w:pPr>
          </w:p>
        </w:tc>
        <w:tc>
          <w:tcPr>
            <w:tcW w:w="1721" w:type="dxa"/>
          </w:tcPr>
          <w:p w14:paraId="0E6C71E3" w14:textId="77777777" w:rsidR="00EB5676" w:rsidRPr="00E6135F" w:rsidRDefault="00EB5676" w:rsidP="00EB5676">
            <w:pPr>
              <w:rPr>
                <w:rFonts w:asciiTheme="minorHAnsi" w:hAnsiTheme="minorHAnsi" w:cstheme="minorHAnsi"/>
                <w:sz w:val="20"/>
                <w:szCs w:val="20"/>
                <w:lang w:val="en-GB"/>
              </w:rPr>
            </w:pPr>
          </w:p>
        </w:tc>
        <w:tc>
          <w:tcPr>
            <w:tcW w:w="3493" w:type="dxa"/>
          </w:tcPr>
          <w:p w14:paraId="7159BC05" w14:textId="519B94F1"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sacrifice, the root of all evil</w:t>
            </w:r>
          </w:p>
        </w:tc>
        <w:tc>
          <w:tcPr>
            <w:tcW w:w="1771" w:type="dxa"/>
          </w:tcPr>
          <w:p w14:paraId="75F82E56"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1A8F129D" w14:textId="4D168909"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7DC9E22E"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2AF31931" w14:textId="77777777" w:rsidTr="00EB5676">
        <w:tc>
          <w:tcPr>
            <w:tcW w:w="493" w:type="dxa"/>
          </w:tcPr>
          <w:p w14:paraId="60C9728A" w14:textId="4B1A47D7"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32</w:t>
            </w:r>
          </w:p>
        </w:tc>
        <w:tc>
          <w:tcPr>
            <w:tcW w:w="582" w:type="dxa"/>
          </w:tcPr>
          <w:p w14:paraId="2B3C0A40" w14:textId="4A42D12E"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125-126</w:t>
            </w:r>
          </w:p>
        </w:tc>
        <w:tc>
          <w:tcPr>
            <w:tcW w:w="1530" w:type="dxa"/>
          </w:tcPr>
          <w:p w14:paraId="3962053A" w14:textId="1B34988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10B-</w:t>
            </w:r>
            <w:r w:rsidR="00ED7361">
              <w:t xml:space="preserve"> </w:t>
            </w:r>
            <w:r w:rsidR="00ED7361" w:rsidRPr="00ED7361">
              <w:rPr>
                <w:rFonts w:asciiTheme="minorHAnsi" w:hAnsiTheme="minorHAnsi" w:cstheme="minorHAnsi"/>
                <w:sz w:val="20"/>
                <w:szCs w:val="20"/>
                <w:lang w:val="en-GB"/>
              </w:rPr>
              <w:t>Písanie</w:t>
            </w:r>
          </w:p>
        </w:tc>
        <w:tc>
          <w:tcPr>
            <w:tcW w:w="2475" w:type="dxa"/>
          </w:tcPr>
          <w:p w14:paraId="311B8D0A" w14:textId="72A50270" w:rsidR="00D63A90" w:rsidRPr="00D63A90" w:rsidRDefault="00D63A90" w:rsidP="00D63A90">
            <w:pPr>
              <w:pStyle w:val="HTMLPreformatted"/>
              <w:rPr>
                <w:rFonts w:asciiTheme="minorHAnsi" w:hAnsiTheme="minorHAnsi" w:cstheme="minorHAnsi"/>
              </w:rPr>
            </w:pPr>
            <w:r w:rsidRPr="00D63A90">
              <w:rPr>
                <w:rStyle w:val="y2iqfc"/>
                <w:rFonts w:asciiTheme="minorHAnsi" w:hAnsiTheme="minorHAnsi" w:cstheme="minorHAnsi"/>
                <w:lang w:val="sk-SK"/>
              </w:rPr>
              <w:t>Oboznámiť študentov s obsahom a niektorými štylistickými znakmi eseje, ktorá zhŕňa dva texty</w:t>
            </w:r>
          </w:p>
          <w:p w14:paraId="006F62F5" w14:textId="79683767" w:rsidR="00EB5676" w:rsidRPr="00D63A90" w:rsidRDefault="00EB5676" w:rsidP="00EB5676">
            <w:pPr>
              <w:rPr>
                <w:rFonts w:asciiTheme="minorHAnsi" w:hAnsiTheme="minorHAnsi" w:cstheme="minorHAnsi"/>
                <w:sz w:val="20"/>
                <w:szCs w:val="20"/>
                <w:lang w:val="en-GB"/>
              </w:rPr>
            </w:pPr>
          </w:p>
        </w:tc>
        <w:tc>
          <w:tcPr>
            <w:tcW w:w="1721" w:type="dxa"/>
          </w:tcPr>
          <w:p w14:paraId="4C33FF29" w14:textId="77777777" w:rsidR="00EB5676" w:rsidRPr="00E6135F" w:rsidRDefault="00EB5676" w:rsidP="00EB5676">
            <w:pPr>
              <w:rPr>
                <w:rFonts w:asciiTheme="minorHAnsi" w:hAnsiTheme="minorHAnsi" w:cstheme="minorHAnsi"/>
                <w:sz w:val="20"/>
                <w:szCs w:val="20"/>
                <w:lang w:val="en-GB"/>
              </w:rPr>
            </w:pPr>
          </w:p>
        </w:tc>
        <w:tc>
          <w:tcPr>
            <w:tcW w:w="3493" w:type="dxa"/>
          </w:tcPr>
          <w:p w14:paraId="01D09D8B" w14:textId="5AE2CC52" w:rsidR="00EB5676" w:rsidRPr="00E6135F" w:rsidRDefault="00EB5676" w:rsidP="00EB5676">
            <w:pPr>
              <w:rPr>
                <w:rFonts w:asciiTheme="minorHAnsi" w:hAnsiTheme="minorHAnsi" w:cstheme="minorHAnsi"/>
                <w:sz w:val="20"/>
                <w:szCs w:val="20"/>
                <w:lang w:val="en-GB" w:eastAsia="en-GB"/>
              </w:rPr>
            </w:pPr>
            <w:r w:rsidRPr="00E6135F">
              <w:rPr>
                <w:rFonts w:asciiTheme="minorHAnsi" w:hAnsiTheme="minorHAnsi" w:cstheme="minorHAnsi"/>
                <w:sz w:val="20"/>
                <w:szCs w:val="20"/>
                <w:lang w:val="en-GB" w:eastAsia="en-GB"/>
              </w:rPr>
              <w:t>attached (to), bare necessities, be consumed with sth, coin, embedded, enduring, fibre, furious, heartily, indispensable, lament , life in the fast lane, mindful, parent, progressively, re-establish, restoration, sentiment, shift</w:t>
            </w:r>
          </w:p>
        </w:tc>
        <w:tc>
          <w:tcPr>
            <w:tcW w:w="1771" w:type="dxa"/>
          </w:tcPr>
          <w:p w14:paraId="6BAD9B53"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3B388DAD" w14:textId="7E2CAE91"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039FF7D3"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65301050" w14:textId="77777777" w:rsidTr="00EB5676">
        <w:tc>
          <w:tcPr>
            <w:tcW w:w="493" w:type="dxa"/>
          </w:tcPr>
          <w:p w14:paraId="02556123" w14:textId="77777777" w:rsidR="00EB5676" w:rsidRPr="00E6135F" w:rsidRDefault="00EB5676" w:rsidP="00EB5676">
            <w:pPr>
              <w:rPr>
                <w:rFonts w:asciiTheme="minorHAnsi" w:hAnsiTheme="minorHAnsi" w:cstheme="minorHAnsi"/>
                <w:color w:val="000000"/>
                <w:sz w:val="20"/>
                <w:szCs w:val="20"/>
                <w:lang w:val="en-GB"/>
              </w:rPr>
            </w:pPr>
          </w:p>
        </w:tc>
        <w:tc>
          <w:tcPr>
            <w:tcW w:w="582" w:type="dxa"/>
          </w:tcPr>
          <w:p w14:paraId="207C20F5" w14:textId="7FEEAC11"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eastAsia="en-GB"/>
              </w:rPr>
              <w:t>127</w:t>
            </w:r>
          </w:p>
        </w:tc>
        <w:tc>
          <w:tcPr>
            <w:tcW w:w="1530" w:type="dxa"/>
          </w:tcPr>
          <w:p w14:paraId="5509150C" w14:textId="414DD186" w:rsidR="00EB5676" w:rsidRPr="00E6135F" w:rsidRDefault="00ED7361" w:rsidP="00EB5676">
            <w:pPr>
              <w:rPr>
                <w:rFonts w:asciiTheme="minorHAnsi" w:hAnsiTheme="minorHAnsi" w:cstheme="minorHAnsi"/>
                <w:sz w:val="20"/>
                <w:szCs w:val="20"/>
                <w:lang w:val="en-GB"/>
              </w:rPr>
            </w:pPr>
            <w:r w:rsidRPr="00ED7361">
              <w:rPr>
                <w:rFonts w:asciiTheme="minorHAnsi" w:hAnsiTheme="minorHAnsi" w:cstheme="minorHAnsi"/>
                <w:color w:val="000000"/>
                <w:sz w:val="20"/>
                <w:szCs w:val="20"/>
                <w:lang w:val="en-GB"/>
              </w:rPr>
              <w:t>Prehľad</w:t>
            </w:r>
            <w:r w:rsidR="00EB5676" w:rsidRPr="00E6135F">
              <w:rPr>
                <w:rFonts w:asciiTheme="minorHAnsi" w:hAnsiTheme="minorHAnsi" w:cstheme="minorHAnsi"/>
                <w:color w:val="000000"/>
                <w:sz w:val="20"/>
                <w:szCs w:val="20"/>
                <w:lang w:val="en-GB"/>
              </w:rPr>
              <w:t xml:space="preserve"> Module 10</w:t>
            </w:r>
          </w:p>
        </w:tc>
        <w:tc>
          <w:tcPr>
            <w:tcW w:w="2475" w:type="dxa"/>
          </w:tcPr>
          <w:p w14:paraId="5879471F" w14:textId="7E38F011"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Opakovanie a upevnenie slovnej zásoby a štruktúry naučené v modulu 10</w:t>
            </w:r>
          </w:p>
        </w:tc>
        <w:tc>
          <w:tcPr>
            <w:tcW w:w="1721" w:type="dxa"/>
          </w:tcPr>
          <w:p w14:paraId="3FAA6154" w14:textId="77777777" w:rsidR="00EB5676" w:rsidRPr="00E6135F" w:rsidRDefault="00EB5676" w:rsidP="00EB5676">
            <w:pPr>
              <w:rPr>
                <w:rFonts w:asciiTheme="minorHAnsi" w:hAnsiTheme="minorHAnsi" w:cstheme="minorHAnsi"/>
                <w:sz w:val="20"/>
                <w:szCs w:val="20"/>
                <w:lang w:val="en-GB"/>
              </w:rPr>
            </w:pPr>
          </w:p>
        </w:tc>
        <w:tc>
          <w:tcPr>
            <w:tcW w:w="3493" w:type="dxa"/>
          </w:tcPr>
          <w:p w14:paraId="0664B108"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7E8832C2" w14:textId="77777777" w:rsidR="00EB5676" w:rsidRPr="00E6135F" w:rsidRDefault="00EB5676" w:rsidP="00EB5676">
            <w:pPr>
              <w:pStyle w:val="NoSpacing"/>
              <w:rPr>
                <w:rFonts w:asciiTheme="minorHAnsi" w:hAnsiTheme="minorHAnsi" w:cstheme="minorHAnsi"/>
                <w:sz w:val="20"/>
                <w:szCs w:val="20"/>
                <w:lang w:val="en-GB"/>
              </w:rPr>
            </w:pPr>
            <w:r w:rsidRPr="00E6135F">
              <w:rPr>
                <w:rFonts w:asciiTheme="minorHAnsi" w:hAnsiTheme="minorHAnsi" w:cstheme="minorHAnsi"/>
                <w:sz w:val="20"/>
                <w:szCs w:val="20"/>
                <w:lang w:val="en-GB"/>
              </w:rPr>
              <w:t>Student’s book</w:t>
            </w:r>
          </w:p>
          <w:p w14:paraId="5FE82764" w14:textId="4A102CB8"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Multimedia material &amp; player</w:t>
            </w:r>
          </w:p>
        </w:tc>
        <w:tc>
          <w:tcPr>
            <w:tcW w:w="1965" w:type="dxa"/>
            <w:vMerge/>
          </w:tcPr>
          <w:p w14:paraId="683C1CF7"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659B1B80" w14:textId="77777777" w:rsidTr="00EB5676">
        <w:tc>
          <w:tcPr>
            <w:tcW w:w="493" w:type="dxa"/>
          </w:tcPr>
          <w:p w14:paraId="0E8F3158" w14:textId="77777777" w:rsidR="00EB5676" w:rsidRPr="00E6135F" w:rsidRDefault="00EB5676" w:rsidP="00EB5676">
            <w:pPr>
              <w:rPr>
                <w:rFonts w:asciiTheme="minorHAnsi" w:hAnsiTheme="minorHAnsi" w:cstheme="minorHAnsi"/>
                <w:color w:val="000000"/>
                <w:sz w:val="20"/>
                <w:szCs w:val="20"/>
                <w:lang w:val="en-GB"/>
              </w:rPr>
            </w:pPr>
          </w:p>
        </w:tc>
        <w:tc>
          <w:tcPr>
            <w:tcW w:w="582" w:type="dxa"/>
          </w:tcPr>
          <w:p w14:paraId="2664C354" w14:textId="0A7AE85A"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128</w:t>
            </w:r>
          </w:p>
        </w:tc>
        <w:tc>
          <w:tcPr>
            <w:tcW w:w="1530" w:type="dxa"/>
          </w:tcPr>
          <w:p w14:paraId="02A63680" w14:textId="283078EC"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color w:val="000000"/>
                <w:sz w:val="20"/>
                <w:szCs w:val="20"/>
                <w:lang w:val="en-GB"/>
              </w:rPr>
              <w:t>Test Module 10</w:t>
            </w:r>
          </w:p>
        </w:tc>
        <w:tc>
          <w:tcPr>
            <w:tcW w:w="2475" w:type="dxa"/>
          </w:tcPr>
          <w:p w14:paraId="3D857CD4" w14:textId="168EC248"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4512B0ED" w14:textId="77777777" w:rsidR="00EB5676" w:rsidRPr="00E6135F" w:rsidRDefault="00EB5676" w:rsidP="00EB5676">
            <w:pPr>
              <w:rPr>
                <w:rFonts w:asciiTheme="minorHAnsi" w:hAnsiTheme="minorHAnsi" w:cstheme="minorHAnsi"/>
                <w:sz w:val="20"/>
                <w:szCs w:val="20"/>
                <w:lang w:val="en-GB"/>
              </w:rPr>
            </w:pPr>
          </w:p>
        </w:tc>
        <w:tc>
          <w:tcPr>
            <w:tcW w:w="3493" w:type="dxa"/>
          </w:tcPr>
          <w:p w14:paraId="791A51C1"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01BF5B45" w14:textId="5F85498F"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251D06D0"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1142095F" w14:textId="77777777" w:rsidTr="00EB5676">
        <w:tc>
          <w:tcPr>
            <w:tcW w:w="493" w:type="dxa"/>
          </w:tcPr>
          <w:p w14:paraId="66B48089" w14:textId="2D6E3E94" w:rsidR="00EB5676" w:rsidRPr="00E6135F" w:rsidRDefault="00EB5676" w:rsidP="00EB5676">
            <w:pPr>
              <w:rPr>
                <w:rFonts w:asciiTheme="minorHAnsi" w:hAnsiTheme="minorHAnsi" w:cstheme="minorHAnsi"/>
                <w:color w:val="000000"/>
                <w:sz w:val="20"/>
                <w:szCs w:val="20"/>
                <w:lang w:val="en-GB"/>
              </w:rPr>
            </w:pPr>
            <w:r w:rsidRPr="00E6135F">
              <w:rPr>
                <w:rFonts w:asciiTheme="minorHAnsi" w:hAnsiTheme="minorHAnsi" w:cstheme="minorHAnsi"/>
                <w:sz w:val="20"/>
                <w:szCs w:val="20"/>
                <w:lang w:val="en-GB"/>
              </w:rPr>
              <w:t>33-34</w:t>
            </w:r>
          </w:p>
        </w:tc>
        <w:tc>
          <w:tcPr>
            <w:tcW w:w="582" w:type="dxa"/>
          </w:tcPr>
          <w:p w14:paraId="35B40294" w14:textId="79638F06"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129-134</w:t>
            </w:r>
          </w:p>
        </w:tc>
        <w:tc>
          <w:tcPr>
            <w:tcW w:w="1530" w:type="dxa"/>
          </w:tcPr>
          <w:p w14:paraId="55D3B670" w14:textId="00FB1CBC" w:rsidR="00EB5676" w:rsidRPr="00E6135F" w:rsidRDefault="00ED7361" w:rsidP="00EB5676">
            <w:pPr>
              <w:rPr>
                <w:rFonts w:asciiTheme="minorHAnsi" w:hAnsiTheme="minorHAnsi" w:cstheme="minorHAnsi"/>
                <w:color w:val="000000"/>
                <w:sz w:val="20"/>
                <w:szCs w:val="20"/>
                <w:lang w:val="en-GB"/>
              </w:rPr>
            </w:pPr>
            <w:r w:rsidRPr="00ED7361">
              <w:rPr>
                <w:rFonts w:asciiTheme="minorHAnsi" w:hAnsiTheme="minorHAnsi" w:cstheme="minorHAnsi"/>
                <w:color w:val="000000"/>
                <w:sz w:val="20"/>
                <w:szCs w:val="20"/>
                <w:lang w:val="en-GB"/>
              </w:rPr>
              <w:t xml:space="preserve">Zhrnutie </w:t>
            </w:r>
            <w:r w:rsidR="00EB5676" w:rsidRPr="00E6135F">
              <w:rPr>
                <w:rFonts w:asciiTheme="minorHAnsi" w:hAnsiTheme="minorHAnsi" w:cstheme="minorHAnsi"/>
                <w:color w:val="000000"/>
                <w:sz w:val="20"/>
                <w:szCs w:val="20"/>
                <w:lang w:val="en-GB"/>
              </w:rPr>
              <w:t>Modules 6-10</w:t>
            </w:r>
          </w:p>
        </w:tc>
        <w:tc>
          <w:tcPr>
            <w:tcW w:w="2475" w:type="dxa"/>
          </w:tcPr>
          <w:p w14:paraId="360ADC40" w14:textId="0C86B34A"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 xml:space="preserve">Opakovanie a upevnenie slovnej zásoby a štruktúry  moduloch </w:t>
            </w:r>
            <w:r w:rsidR="00EB5676" w:rsidRPr="00D63A90">
              <w:rPr>
                <w:rFonts w:asciiTheme="minorHAnsi" w:hAnsiTheme="minorHAnsi" w:cstheme="minorHAnsi"/>
                <w:sz w:val="20"/>
                <w:szCs w:val="20"/>
                <w:lang w:val="en-GB"/>
              </w:rPr>
              <w:t>6 - 10</w:t>
            </w:r>
          </w:p>
        </w:tc>
        <w:tc>
          <w:tcPr>
            <w:tcW w:w="1721" w:type="dxa"/>
          </w:tcPr>
          <w:p w14:paraId="59B05CDD" w14:textId="77777777" w:rsidR="00EB5676" w:rsidRPr="00E6135F" w:rsidRDefault="00EB5676" w:rsidP="00EB5676">
            <w:pPr>
              <w:rPr>
                <w:rFonts w:asciiTheme="minorHAnsi" w:hAnsiTheme="minorHAnsi" w:cstheme="minorHAnsi"/>
                <w:sz w:val="20"/>
                <w:szCs w:val="20"/>
                <w:lang w:val="en-GB"/>
              </w:rPr>
            </w:pPr>
          </w:p>
        </w:tc>
        <w:tc>
          <w:tcPr>
            <w:tcW w:w="3493" w:type="dxa"/>
          </w:tcPr>
          <w:p w14:paraId="5DE76D6A"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125D6143" w14:textId="567E5483"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Extra material (downloadable from the Teacher’s assistant)</w:t>
            </w:r>
          </w:p>
        </w:tc>
        <w:tc>
          <w:tcPr>
            <w:tcW w:w="1965" w:type="dxa"/>
          </w:tcPr>
          <w:p w14:paraId="23691471"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06CCE5D5" w14:textId="77777777" w:rsidTr="00EB5676">
        <w:tc>
          <w:tcPr>
            <w:tcW w:w="493" w:type="dxa"/>
          </w:tcPr>
          <w:p w14:paraId="6DDB5A79" w14:textId="77777777" w:rsidR="00EB5676" w:rsidRPr="00E6135F" w:rsidRDefault="00EB5676" w:rsidP="00EB5676">
            <w:pPr>
              <w:rPr>
                <w:rFonts w:asciiTheme="minorHAnsi" w:hAnsiTheme="minorHAnsi" w:cstheme="minorHAnsi"/>
                <w:sz w:val="20"/>
                <w:szCs w:val="20"/>
                <w:lang w:val="en-GB"/>
              </w:rPr>
            </w:pPr>
          </w:p>
        </w:tc>
        <w:tc>
          <w:tcPr>
            <w:tcW w:w="582" w:type="dxa"/>
          </w:tcPr>
          <w:p w14:paraId="132AD4C3" w14:textId="7D99CBBB"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135</w:t>
            </w:r>
          </w:p>
        </w:tc>
        <w:tc>
          <w:tcPr>
            <w:tcW w:w="1530" w:type="dxa"/>
          </w:tcPr>
          <w:p w14:paraId="6D30F99B" w14:textId="5F954883" w:rsidR="00EB5676" w:rsidRPr="00E6135F" w:rsidRDefault="00ED7361" w:rsidP="00EB5676">
            <w:pPr>
              <w:rPr>
                <w:rFonts w:asciiTheme="minorHAnsi" w:hAnsiTheme="minorHAnsi" w:cstheme="minorHAnsi"/>
                <w:color w:val="000000"/>
                <w:sz w:val="20"/>
                <w:szCs w:val="20"/>
                <w:lang w:val="en-GB"/>
              </w:rPr>
            </w:pPr>
            <w:r w:rsidRPr="00ED7361">
              <w:rPr>
                <w:rFonts w:asciiTheme="minorHAnsi" w:hAnsiTheme="minorHAnsi" w:cstheme="minorHAnsi"/>
                <w:color w:val="000000"/>
                <w:sz w:val="20"/>
                <w:szCs w:val="20"/>
                <w:lang w:val="en-GB"/>
              </w:rPr>
              <w:t>Koncoročn</w:t>
            </w:r>
            <w:r>
              <w:rPr>
                <w:rFonts w:asciiTheme="minorHAnsi" w:hAnsiTheme="minorHAnsi" w:cstheme="minorHAnsi"/>
                <w:color w:val="000000"/>
                <w:sz w:val="20"/>
                <w:szCs w:val="20"/>
                <w:lang w:val="en-GB"/>
              </w:rPr>
              <w:t>ý test</w:t>
            </w:r>
          </w:p>
        </w:tc>
        <w:tc>
          <w:tcPr>
            <w:tcW w:w="2475" w:type="dxa"/>
          </w:tcPr>
          <w:p w14:paraId="0AE49511" w14:textId="04420C60"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Hodnotenie pokroku študentov</w:t>
            </w:r>
          </w:p>
        </w:tc>
        <w:tc>
          <w:tcPr>
            <w:tcW w:w="1721" w:type="dxa"/>
          </w:tcPr>
          <w:p w14:paraId="7E37540F" w14:textId="77777777" w:rsidR="00EB5676" w:rsidRPr="00E6135F" w:rsidRDefault="00EB5676" w:rsidP="00EB5676">
            <w:pPr>
              <w:rPr>
                <w:rFonts w:asciiTheme="minorHAnsi" w:hAnsiTheme="minorHAnsi" w:cstheme="minorHAnsi"/>
                <w:sz w:val="20"/>
                <w:szCs w:val="20"/>
                <w:lang w:val="en-GB"/>
              </w:rPr>
            </w:pPr>
          </w:p>
        </w:tc>
        <w:tc>
          <w:tcPr>
            <w:tcW w:w="3493" w:type="dxa"/>
          </w:tcPr>
          <w:p w14:paraId="2BA0CE11"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530E3D83" w14:textId="30C5E4D7" w:rsidR="00EB5676" w:rsidRPr="00E6135F" w:rsidRDefault="00EB5676" w:rsidP="00EB5676">
            <w:pPr>
              <w:rPr>
                <w:rFonts w:asciiTheme="minorHAnsi" w:hAnsiTheme="minorHAnsi" w:cstheme="minorHAnsi"/>
                <w:sz w:val="20"/>
                <w:szCs w:val="20"/>
                <w:lang w:val="en-GB"/>
              </w:rPr>
            </w:pPr>
            <w:r w:rsidRPr="00E6135F">
              <w:rPr>
                <w:rFonts w:asciiTheme="minorHAnsi" w:hAnsiTheme="minorHAnsi" w:cstheme="minorHAnsi"/>
                <w:sz w:val="20"/>
                <w:szCs w:val="20"/>
                <w:lang w:val="en-GB"/>
              </w:rPr>
              <w:t>Tests &amp; audio (downloadable from the Teacher’s assistant)</w:t>
            </w:r>
          </w:p>
        </w:tc>
        <w:tc>
          <w:tcPr>
            <w:tcW w:w="1965" w:type="dxa"/>
          </w:tcPr>
          <w:p w14:paraId="645AB489" w14:textId="77777777" w:rsidR="00EB5676" w:rsidRPr="00856DBC" w:rsidRDefault="00EB5676" w:rsidP="00EB5676">
            <w:pPr>
              <w:rPr>
                <w:rFonts w:asciiTheme="minorHAnsi" w:hAnsiTheme="minorHAnsi" w:cstheme="minorHAnsi"/>
                <w:sz w:val="20"/>
                <w:szCs w:val="20"/>
                <w:u w:val="single"/>
                <w:lang w:val="en-GB"/>
              </w:rPr>
            </w:pPr>
          </w:p>
        </w:tc>
      </w:tr>
      <w:tr w:rsidR="001E3C5D" w:rsidRPr="00E6135F" w14:paraId="452150F2" w14:textId="77777777" w:rsidTr="00EB5676">
        <w:tc>
          <w:tcPr>
            <w:tcW w:w="493" w:type="dxa"/>
          </w:tcPr>
          <w:p w14:paraId="601352BB" w14:textId="77777777" w:rsidR="00EB5676" w:rsidRPr="00E6135F" w:rsidRDefault="00EB5676" w:rsidP="00EB5676">
            <w:pPr>
              <w:rPr>
                <w:rFonts w:asciiTheme="minorHAnsi" w:hAnsiTheme="minorHAnsi" w:cstheme="minorHAnsi"/>
                <w:sz w:val="20"/>
                <w:szCs w:val="20"/>
                <w:lang w:val="en-GB"/>
              </w:rPr>
            </w:pPr>
          </w:p>
        </w:tc>
        <w:tc>
          <w:tcPr>
            <w:tcW w:w="582" w:type="dxa"/>
          </w:tcPr>
          <w:p w14:paraId="6059B490" w14:textId="2A2B1FBE" w:rsidR="00EB5676" w:rsidRPr="00E6135F" w:rsidRDefault="00EB5676" w:rsidP="00EB5676">
            <w:pPr>
              <w:rPr>
                <w:rFonts w:asciiTheme="minorHAnsi" w:hAnsiTheme="minorHAnsi" w:cstheme="minorHAnsi"/>
                <w:color w:val="000000"/>
                <w:sz w:val="20"/>
                <w:szCs w:val="20"/>
                <w:lang w:val="en-GB" w:eastAsia="en-GB"/>
              </w:rPr>
            </w:pPr>
            <w:r w:rsidRPr="00E6135F">
              <w:rPr>
                <w:rFonts w:asciiTheme="minorHAnsi" w:hAnsiTheme="minorHAnsi" w:cstheme="minorHAnsi"/>
                <w:color w:val="000000"/>
                <w:sz w:val="20"/>
                <w:szCs w:val="20"/>
                <w:lang w:val="en-GB" w:eastAsia="en-GB"/>
              </w:rPr>
              <w:t>136</w:t>
            </w:r>
          </w:p>
        </w:tc>
        <w:tc>
          <w:tcPr>
            <w:tcW w:w="1530" w:type="dxa"/>
          </w:tcPr>
          <w:p w14:paraId="6C70CFFA" w14:textId="64A8C626" w:rsidR="00EB5676" w:rsidRPr="00E6135F" w:rsidRDefault="00ED7361" w:rsidP="00EB5676">
            <w:pPr>
              <w:rPr>
                <w:rFonts w:asciiTheme="minorHAnsi" w:hAnsiTheme="minorHAnsi" w:cstheme="minorHAnsi"/>
                <w:color w:val="000000"/>
                <w:sz w:val="20"/>
                <w:szCs w:val="20"/>
                <w:lang w:val="en-GB"/>
              </w:rPr>
            </w:pPr>
            <w:r w:rsidRPr="00ED7361">
              <w:rPr>
                <w:rFonts w:asciiTheme="minorHAnsi" w:hAnsiTheme="minorHAnsi" w:cstheme="minorHAnsi"/>
                <w:color w:val="000000"/>
                <w:sz w:val="20"/>
                <w:szCs w:val="20"/>
                <w:lang w:val="en-GB"/>
              </w:rPr>
              <w:t>Koncoročné vyhodnotenie</w:t>
            </w:r>
          </w:p>
        </w:tc>
        <w:tc>
          <w:tcPr>
            <w:tcW w:w="2475" w:type="dxa"/>
          </w:tcPr>
          <w:p w14:paraId="3EE79797" w14:textId="222D717A" w:rsidR="00EB5676" w:rsidRPr="00D63A90" w:rsidRDefault="00D63A90" w:rsidP="00EB5676">
            <w:pPr>
              <w:rPr>
                <w:rFonts w:asciiTheme="minorHAnsi" w:hAnsiTheme="minorHAnsi" w:cstheme="minorHAnsi"/>
                <w:sz w:val="20"/>
                <w:szCs w:val="20"/>
                <w:lang w:val="en-GB"/>
              </w:rPr>
            </w:pPr>
            <w:r w:rsidRPr="00D63A90">
              <w:rPr>
                <w:rFonts w:asciiTheme="minorHAnsi" w:hAnsiTheme="minorHAnsi" w:cstheme="minorHAnsi"/>
                <w:sz w:val="20"/>
                <w:szCs w:val="20"/>
                <w:lang w:val="en-GB"/>
              </w:rPr>
              <w:t>Celoročné hodnotenie</w:t>
            </w:r>
          </w:p>
        </w:tc>
        <w:tc>
          <w:tcPr>
            <w:tcW w:w="1721" w:type="dxa"/>
          </w:tcPr>
          <w:p w14:paraId="55AF59BD" w14:textId="77777777" w:rsidR="00EB5676" w:rsidRPr="00E6135F" w:rsidRDefault="00EB5676" w:rsidP="00EB5676">
            <w:pPr>
              <w:rPr>
                <w:rFonts w:asciiTheme="minorHAnsi" w:hAnsiTheme="minorHAnsi" w:cstheme="minorHAnsi"/>
                <w:sz w:val="20"/>
                <w:szCs w:val="20"/>
                <w:lang w:val="en-GB"/>
              </w:rPr>
            </w:pPr>
          </w:p>
        </w:tc>
        <w:tc>
          <w:tcPr>
            <w:tcW w:w="3493" w:type="dxa"/>
          </w:tcPr>
          <w:p w14:paraId="4312985A" w14:textId="77777777" w:rsidR="00EB5676" w:rsidRPr="00E6135F" w:rsidRDefault="00EB5676" w:rsidP="00EB5676">
            <w:pPr>
              <w:rPr>
                <w:rFonts w:asciiTheme="minorHAnsi" w:hAnsiTheme="minorHAnsi" w:cstheme="minorHAnsi"/>
                <w:sz w:val="20"/>
                <w:szCs w:val="20"/>
                <w:lang w:val="en-GB" w:eastAsia="en-GB"/>
              </w:rPr>
            </w:pPr>
          </w:p>
        </w:tc>
        <w:tc>
          <w:tcPr>
            <w:tcW w:w="1771" w:type="dxa"/>
          </w:tcPr>
          <w:p w14:paraId="3B6B95BA" w14:textId="77777777" w:rsidR="00EB5676" w:rsidRPr="00E6135F" w:rsidRDefault="00EB5676" w:rsidP="00EB5676">
            <w:pPr>
              <w:rPr>
                <w:rFonts w:asciiTheme="minorHAnsi" w:hAnsiTheme="minorHAnsi" w:cstheme="minorHAnsi"/>
                <w:sz w:val="20"/>
                <w:szCs w:val="20"/>
                <w:lang w:val="en-GB"/>
              </w:rPr>
            </w:pPr>
          </w:p>
        </w:tc>
        <w:tc>
          <w:tcPr>
            <w:tcW w:w="1965" w:type="dxa"/>
          </w:tcPr>
          <w:p w14:paraId="295BE307" w14:textId="77777777" w:rsidR="00EB5676" w:rsidRPr="00856DBC" w:rsidRDefault="00EB5676" w:rsidP="00EB5676">
            <w:pPr>
              <w:rPr>
                <w:rFonts w:asciiTheme="minorHAnsi" w:hAnsiTheme="minorHAnsi" w:cstheme="minorHAnsi"/>
                <w:sz w:val="20"/>
                <w:szCs w:val="20"/>
                <w:u w:val="single"/>
                <w:lang w:val="en-GB"/>
              </w:rPr>
            </w:pPr>
          </w:p>
        </w:tc>
      </w:tr>
    </w:tbl>
    <w:p w14:paraId="6DCEC49F" w14:textId="77777777" w:rsidR="007D29D0" w:rsidRPr="00E6135F" w:rsidRDefault="007D29D0" w:rsidP="007D29D0">
      <w:pPr>
        <w:jc w:val="center"/>
        <w:rPr>
          <w:rFonts w:asciiTheme="minorHAnsi" w:hAnsiTheme="minorHAnsi" w:cstheme="minorHAnsi"/>
          <w:lang w:val="en-GB"/>
        </w:rPr>
      </w:pPr>
    </w:p>
    <w:sectPr w:rsidR="007D29D0" w:rsidRPr="00E6135F" w:rsidSect="007D29D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AF28" w14:textId="77777777" w:rsidR="00E32512" w:rsidRDefault="00E32512" w:rsidP="007D29D0">
      <w:r>
        <w:separator/>
      </w:r>
    </w:p>
  </w:endnote>
  <w:endnote w:type="continuationSeparator" w:id="0">
    <w:p w14:paraId="0A335F38" w14:textId="77777777" w:rsidR="00E32512" w:rsidRDefault="00E32512"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F85CF1" w:rsidRDefault="00F85C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F85CF1" w:rsidRDefault="00F8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62F6" w14:textId="77777777" w:rsidR="00E32512" w:rsidRDefault="00E32512" w:rsidP="007D29D0">
      <w:r>
        <w:separator/>
      </w:r>
    </w:p>
  </w:footnote>
  <w:footnote w:type="continuationSeparator" w:id="0">
    <w:p w14:paraId="61B9E880" w14:textId="77777777" w:rsidR="00E32512" w:rsidRDefault="00E32512"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130CF"/>
    <w:rsid w:val="0001427A"/>
    <w:rsid w:val="000162A6"/>
    <w:rsid w:val="000629C3"/>
    <w:rsid w:val="00073819"/>
    <w:rsid w:val="00075398"/>
    <w:rsid w:val="00082BFD"/>
    <w:rsid w:val="00085D90"/>
    <w:rsid w:val="000D750A"/>
    <w:rsid w:val="000F3FFC"/>
    <w:rsid w:val="001123E0"/>
    <w:rsid w:val="00132F0C"/>
    <w:rsid w:val="0014281C"/>
    <w:rsid w:val="00163136"/>
    <w:rsid w:val="001C00F7"/>
    <w:rsid w:val="001E3C5D"/>
    <w:rsid w:val="001F3121"/>
    <w:rsid w:val="001F5612"/>
    <w:rsid w:val="00225BD2"/>
    <w:rsid w:val="00246D9A"/>
    <w:rsid w:val="00291623"/>
    <w:rsid w:val="002A1A92"/>
    <w:rsid w:val="002B3541"/>
    <w:rsid w:val="002B6C33"/>
    <w:rsid w:val="002C2167"/>
    <w:rsid w:val="002C5213"/>
    <w:rsid w:val="002F5F5A"/>
    <w:rsid w:val="00300AE8"/>
    <w:rsid w:val="00301A75"/>
    <w:rsid w:val="003022AF"/>
    <w:rsid w:val="0030426C"/>
    <w:rsid w:val="003164CA"/>
    <w:rsid w:val="0032314A"/>
    <w:rsid w:val="00323FE4"/>
    <w:rsid w:val="0034075B"/>
    <w:rsid w:val="00345C3F"/>
    <w:rsid w:val="00371189"/>
    <w:rsid w:val="003D3694"/>
    <w:rsid w:val="003F6A4D"/>
    <w:rsid w:val="00406C79"/>
    <w:rsid w:val="00413C55"/>
    <w:rsid w:val="0044577B"/>
    <w:rsid w:val="004658EF"/>
    <w:rsid w:val="00486184"/>
    <w:rsid w:val="0049347A"/>
    <w:rsid w:val="0051394A"/>
    <w:rsid w:val="005253D8"/>
    <w:rsid w:val="00526B3D"/>
    <w:rsid w:val="00526B50"/>
    <w:rsid w:val="00546275"/>
    <w:rsid w:val="00554877"/>
    <w:rsid w:val="00557928"/>
    <w:rsid w:val="00564B1C"/>
    <w:rsid w:val="00565A79"/>
    <w:rsid w:val="0057743A"/>
    <w:rsid w:val="00595461"/>
    <w:rsid w:val="005B27E0"/>
    <w:rsid w:val="005B58CE"/>
    <w:rsid w:val="005C6816"/>
    <w:rsid w:val="005E261C"/>
    <w:rsid w:val="005F0AED"/>
    <w:rsid w:val="00616812"/>
    <w:rsid w:val="00671B3A"/>
    <w:rsid w:val="00674D29"/>
    <w:rsid w:val="00680828"/>
    <w:rsid w:val="0068262A"/>
    <w:rsid w:val="006C24E0"/>
    <w:rsid w:val="006C6CC3"/>
    <w:rsid w:val="006E1C10"/>
    <w:rsid w:val="006F76AF"/>
    <w:rsid w:val="0071307B"/>
    <w:rsid w:val="007225E4"/>
    <w:rsid w:val="007308F1"/>
    <w:rsid w:val="00745911"/>
    <w:rsid w:val="00757018"/>
    <w:rsid w:val="00774E22"/>
    <w:rsid w:val="007A307E"/>
    <w:rsid w:val="007B60F8"/>
    <w:rsid w:val="007D29D0"/>
    <w:rsid w:val="00822DF1"/>
    <w:rsid w:val="00834776"/>
    <w:rsid w:val="00856DBC"/>
    <w:rsid w:val="00873176"/>
    <w:rsid w:val="00873462"/>
    <w:rsid w:val="008869D8"/>
    <w:rsid w:val="00894B1C"/>
    <w:rsid w:val="008C634A"/>
    <w:rsid w:val="0090204A"/>
    <w:rsid w:val="009339B5"/>
    <w:rsid w:val="00944C0A"/>
    <w:rsid w:val="00965E2F"/>
    <w:rsid w:val="00972EBF"/>
    <w:rsid w:val="009843B3"/>
    <w:rsid w:val="00984C72"/>
    <w:rsid w:val="009C737C"/>
    <w:rsid w:val="009D3F08"/>
    <w:rsid w:val="009E262E"/>
    <w:rsid w:val="009E4D24"/>
    <w:rsid w:val="00A07114"/>
    <w:rsid w:val="00A16E77"/>
    <w:rsid w:val="00A17AFC"/>
    <w:rsid w:val="00A24EB1"/>
    <w:rsid w:val="00A3564A"/>
    <w:rsid w:val="00A37206"/>
    <w:rsid w:val="00A6049A"/>
    <w:rsid w:val="00A85A07"/>
    <w:rsid w:val="00A904DB"/>
    <w:rsid w:val="00A91FE9"/>
    <w:rsid w:val="00A92C62"/>
    <w:rsid w:val="00A96F61"/>
    <w:rsid w:val="00A973E4"/>
    <w:rsid w:val="00AE3351"/>
    <w:rsid w:val="00AF66C9"/>
    <w:rsid w:val="00B01B7A"/>
    <w:rsid w:val="00B1663D"/>
    <w:rsid w:val="00B243F9"/>
    <w:rsid w:val="00B44FD1"/>
    <w:rsid w:val="00B76479"/>
    <w:rsid w:val="00BA58AC"/>
    <w:rsid w:val="00BE19E8"/>
    <w:rsid w:val="00BE5F8D"/>
    <w:rsid w:val="00BF6B1A"/>
    <w:rsid w:val="00C11629"/>
    <w:rsid w:val="00C13C8B"/>
    <w:rsid w:val="00C522B7"/>
    <w:rsid w:val="00C704B5"/>
    <w:rsid w:val="00CA7F77"/>
    <w:rsid w:val="00CC4AC2"/>
    <w:rsid w:val="00CC620E"/>
    <w:rsid w:val="00D05B46"/>
    <w:rsid w:val="00D21A26"/>
    <w:rsid w:val="00D515A8"/>
    <w:rsid w:val="00D568D0"/>
    <w:rsid w:val="00D6315B"/>
    <w:rsid w:val="00D63A90"/>
    <w:rsid w:val="00D70AD3"/>
    <w:rsid w:val="00D91A47"/>
    <w:rsid w:val="00DB07BC"/>
    <w:rsid w:val="00DC305E"/>
    <w:rsid w:val="00DD20FA"/>
    <w:rsid w:val="00DD3676"/>
    <w:rsid w:val="00DE056B"/>
    <w:rsid w:val="00DF07C6"/>
    <w:rsid w:val="00DF682B"/>
    <w:rsid w:val="00E32512"/>
    <w:rsid w:val="00E45F2E"/>
    <w:rsid w:val="00E6135F"/>
    <w:rsid w:val="00EB5464"/>
    <w:rsid w:val="00EB5676"/>
    <w:rsid w:val="00ED7361"/>
    <w:rsid w:val="00EE1803"/>
    <w:rsid w:val="00F03EC5"/>
    <w:rsid w:val="00F27FCC"/>
    <w:rsid w:val="00F33ABD"/>
    <w:rsid w:val="00F50E0A"/>
    <w:rsid w:val="00F85CF1"/>
    <w:rsid w:val="00F85DD3"/>
    <w:rsid w:val="00F87E54"/>
    <w:rsid w:val="00F91DEC"/>
    <w:rsid w:val="00FA461A"/>
    <w:rsid w:val="00FA4AA3"/>
    <w:rsid w:val="00FD23EE"/>
    <w:rsid w:val="00FD2DFF"/>
    <w:rsid w:val="00FE4688"/>
    <w:rsid w:val="00FF0CF6"/>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5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57743A"/>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EB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B5676"/>
    <w:rPr>
      <w:rFonts w:ascii="Courier New" w:eastAsia="Times New Roman" w:hAnsi="Courier New" w:cs="Courier New"/>
      <w:sz w:val="20"/>
      <w:szCs w:val="20"/>
    </w:rPr>
  </w:style>
  <w:style w:type="character" w:customStyle="1" w:styleId="y2iqfc">
    <w:name w:val="y2iqfc"/>
    <w:basedOn w:val="DefaultParagraphFont"/>
    <w:rsid w:val="00EB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863">
      <w:bodyDiv w:val="1"/>
      <w:marLeft w:val="0"/>
      <w:marRight w:val="0"/>
      <w:marTop w:val="0"/>
      <w:marBottom w:val="0"/>
      <w:divBdr>
        <w:top w:val="none" w:sz="0" w:space="0" w:color="auto"/>
        <w:left w:val="none" w:sz="0" w:space="0" w:color="auto"/>
        <w:bottom w:val="none" w:sz="0" w:space="0" w:color="auto"/>
        <w:right w:val="none" w:sz="0" w:space="0" w:color="auto"/>
      </w:divBdr>
    </w:div>
    <w:div w:id="23752191">
      <w:bodyDiv w:val="1"/>
      <w:marLeft w:val="0"/>
      <w:marRight w:val="0"/>
      <w:marTop w:val="0"/>
      <w:marBottom w:val="0"/>
      <w:divBdr>
        <w:top w:val="none" w:sz="0" w:space="0" w:color="auto"/>
        <w:left w:val="none" w:sz="0" w:space="0" w:color="auto"/>
        <w:bottom w:val="none" w:sz="0" w:space="0" w:color="auto"/>
        <w:right w:val="none" w:sz="0" w:space="0" w:color="auto"/>
      </w:divBdr>
    </w:div>
    <w:div w:id="29694887">
      <w:bodyDiv w:val="1"/>
      <w:marLeft w:val="0"/>
      <w:marRight w:val="0"/>
      <w:marTop w:val="0"/>
      <w:marBottom w:val="0"/>
      <w:divBdr>
        <w:top w:val="none" w:sz="0" w:space="0" w:color="auto"/>
        <w:left w:val="none" w:sz="0" w:space="0" w:color="auto"/>
        <w:bottom w:val="none" w:sz="0" w:space="0" w:color="auto"/>
        <w:right w:val="none" w:sz="0" w:space="0" w:color="auto"/>
      </w:divBdr>
    </w:div>
    <w:div w:id="44721021">
      <w:bodyDiv w:val="1"/>
      <w:marLeft w:val="0"/>
      <w:marRight w:val="0"/>
      <w:marTop w:val="0"/>
      <w:marBottom w:val="0"/>
      <w:divBdr>
        <w:top w:val="none" w:sz="0" w:space="0" w:color="auto"/>
        <w:left w:val="none" w:sz="0" w:space="0" w:color="auto"/>
        <w:bottom w:val="none" w:sz="0" w:space="0" w:color="auto"/>
        <w:right w:val="none" w:sz="0" w:space="0" w:color="auto"/>
      </w:divBdr>
    </w:div>
    <w:div w:id="71778300">
      <w:bodyDiv w:val="1"/>
      <w:marLeft w:val="0"/>
      <w:marRight w:val="0"/>
      <w:marTop w:val="0"/>
      <w:marBottom w:val="0"/>
      <w:divBdr>
        <w:top w:val="none" w:sz="0" w:space="0" w:color="auto"/>
        <w:left w:val="none" w:sz="0" w:space="0" w:color="auto"/>
        <w:bottom w:val="none" w:sz="0" w:space="0" w:color="auto"/>
        <w:right w:val="none" w:sz="0" w:space="0" w:color="auto"/>
      </w:divBdr>
    </w:div>
    <w:div w:id="88047260">
      <w:bodyDiv w:val="1"/>
      <w:marLeft w:val="0"/>
      <w:marRight w:val="0"/>
      <w:marTop w:val="0"/>
      <w:marBottom w:val="0"/>
      <w:divBdr>
        <w:top w:val="none" w:sz="0" w:space="0" w:color="auto"/>
        <w:left w:val="none" w:sz="0" w:space="0" w:color="auto"/>
        <w:bottom w:val="none" w:sz="0" w:space="0" w:color="auto"/>
        <w:right w:val="none" w:sz="0" w:space="0" w:color="auto"/>
      </w:divBdr>
    </w:div>
    <w:div w:id="97525511">
      <w:bodyDiv w:val="1"/>
      <w:marLeft w:val="0"/>
      <w:marRight w:val="0"/>
      <w:marTop w:val="0"/>
      <w:marBottom w:val="0"/>
      <w:divBdr>
        <w:top w:val="none" w:sz="0" w:space="0" w:color="auto"/>
        <w:left w:val="none" w:sz="0" w:space="0" w:color="auto"/>
        <w:bottom w:val="none" w:sz="0" w:space="0" w:color="auto"/>
        <w:right w:val="none" w:sz="0" w:space="0" w:color="auto"/>
      </w:divBdr>
    </w:div>
    <w:div w:id="120392903">
      <w:bodyDiv w:val="1"/>
      <w:marLeft w:val="0"/>
      <w:marRight w:val="0"/>
      <w:marTop w:val="0"/>
      <w:marBottom w:val="0"/>
      <w:divBdr>
        <w:top w:val="none" w:sz="0" w:space="0" w:color="auto"/>
        <w:left w:val="none" w:sz="0" w:space="0" w:color="auto"/>
        <w:bottom w:val="none" w:sz="0" w:space="0" w:color="auto"/>
        <w:right w:val="none" w:sz="0" w:space="0" w:color="auto"/>
      </w:divBdr>
    </w:div>
    <w:div w:id="123159414">
      <w:bodyDiv w:val="1"/>
      <w:marLeft w:val="0"/>
      <w:marRight w:val="0"/>
      <w:marTop w:val="0"/>
      <w:marBottom w:val="0"/>
      <w:divBdr>
        <w:top w:val="none" w:sz="0" w:space="0" w:color="auto"/>
        <w:left w:val="none" w:sz="0" w:space="0" w:color="auto"/>
        <w:bottom w:val="none" w:sz="0" w:space="0" w:color="auto"/>
        <w:right w:val="none" w:sz="0" w:space="0" w:color="auto"/>
      </w:divBdr>
    </w:div>
    <w:div w:id="169106102">
      <w:bodyDiv w:val="1"/>
      <w:marLeft w:val="0"/>
      <w:marRight w:val="0"/>
      <w:marTop w:val="0"/>
      <w:marBottom w:val="0"/>
      <w:divBdr>
        <w:top w:val="none" w:sz="0" w:space="0" w:color="auto"/>
        <w:left w:val="none" w:sz="0" w:space="0" w:color="auto"/>
        <w:bottom w:val="none" w:sz="0" w:space="0" w:color="auto"/>
        <w:right w:val="none" w:sz="0" w:space="0" w:color="auto"/>
      </w:divBdr>
    </w:div>
    <w:div w:id="212161448">
      <w:bodyDiv w:val="1"/>
      <w:marLeft w:val="0"/>
      <w:marRight w:val="0"/>
      <w:marTop w:val="0"/>
      <w:marBottom w:val="0"/>
      <w:divBdr>
        <w:top w:val="none" w:sz="0" w:space="0" w:color="auto"/>
        <w:left w:val="none" w:sz="0" w:space="0" w:color="auto"/>
        <w:bottom w:val="none" w:sz="0" w:space="0" w:color="auto"/>
        <w:right w:val="none" w:sz="0" w:space="0" w:color="auto"/>
      </w:divBdr>
    </w:div>
    <w:div w:id="230043769">
      <w:bodyDiv w:val="1"/>
      <w:marLeft w:val="0"/>
      <w:marRight w:val="0"/>
      <w:marTop w:val="0"/>
      <w:marBottom w:val="0"/>
      <w:divBdr>
        <w:top w:val="none" w:sz="0" w:space="0" w:color="auto"/>
        <w:left w:val="none" w:sz="0" w:space="0" w:color="auto"/>
        <w:bottom w:val="none" w:sz="0" w:space="0" w:color="auto"/>
        <w:right w:val="none" w:sz="0" w:space="0" w:color="auto"/>
      </w:divBdr>
    </w:div>
    <w:div w:id="249244363">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82268379">
      <w:bodyDiv w:val="1"/>
      <w:marLeft w:val="0"/>
      <w:marRight w:val="0"/>
      <w:marTop w:val="0"/>
      <w:marBottom w:val="0"/>
      <w:divBdr>
        <w:top w:val="none" w:sz="0" w:space="0" w:color="auto"/>
        <w:left w:val="none" w:sz="0" w:space="0" w:color="auto"/>
        <w:bottom w:val="none" w:sz="0" w:space="0" w:color="auto"/>
        <w:right w:val="none" w:sz="0" w:space="0" w:color="auto"/>
      </w:divBdr>
    </w:div>
    <w:div w:id="315652767">
      <w:bodyDiv w:val="1"/>
      <w:marLeft w:val="0"/>
      <w:marRight w:val="0"/>
      <w:marTop w:val="0"/>
      <w:marBottom w:val="0"/>
      <w:divBdr>
        <w:top w:val="none" w:sz="0" w:space="0" w:color="auto"/>
        <w:left w:val="none" w:sz="0" w:space="0" w:color="auto"/>
        <w:bottom w:val="none" w:sz="0" w:space="0" w:color="auto"/>
        <w:right w:val="none" w:sz="0" w:space="0" w:color="auto"/>
      </w:divBdr>
      <w:divsChild>
        <w:div w:id="2019653264">
          <w:marLeft w:val="0"/>
          <w:marRight w:val="0"/>
          <w:marTop w:val="0"/>
          <w:marBottom w:val="0"/>
          <w:divBdr>
            <w:top w:val="none" w:sz="0" w:space="0" w:color="auto"/>
            <w:left w:val="none" w:sz="0" w:space="0" w:color="auto"/>
            <w:bottom w:val="none" w:sz="0" w:space="0" w:color="auto"/>
            <w:right w:val="none" w:sz="0" w:space="0" w:color="auto"/>
          </w:divBdr>
        </w:div>
      </w:divsChild>
    </w:div>
    <w:div w:id="318385956">
      <w:bodyDiv w:val="1"/>
      <w:marLeft w:val="0"/>
      <w:marRight w:val="0"/>
      <w:marTop w:val="0"/>
      <w:marBottom w:val="0"/>
      <w:divBdr>
        <w:top w:val="none" w:sz="0" w:space="0" w:color="auto"/>
        <w:left w:val="none" w:sz="0" w:space="0" w:color="auto"/>
        <w:bottom w:val="none" w:sz="0" w:space="0" w:color="auto"/>
        <w:right w:val="none" w:sz="0" w:space="0" w:color="auto"/>
      </w:divBdr>
    </w:div>
    <w:div w:id="320818058">
      <w:bodyDiv w:val="1"/>
      <w:marLeft w:val="0"/>
      <w:marRight w:val="0"/>
      <w:marTop w:val="0"/>
      <w:marBottom w:val="0"/>
      <w:divBdr>
        <w:top w:val="none" w:sz="0" w:space="0" w:color="auto"/>
        <w:left w:val="none" w:sz="0" w:space="0" w:color="auto"/>
        <w:bottom w:val="none" w:sz="0" w:space="0" w:color="auto"/>
        <w:right w:val="none" w:sz="0" w:space="0" w:color="auto"/>
      </w:divBdr>
    </w:div>
    <w:div w:id="329406234">
      <w:bodyDiv w:val="1"/>
      <w:marLeft w:val="0"/>
      <w:marRight w:val="0"/>
      <w:marTop w:val="0"/>
      <w:marBottom w:val="0"/>
      <w:divBdr>
        <w:top w:val="none" w:sz="0" w:space="0" w:color="auto"/>
        <w:left w:val="none" w:sz="0" w:space="0" w:color="auto"/>
        <w:bottom w:val="none" w:sz="0" w:space="0" w:color="auto"/>
        <w:right w:val="none" w:sz="0" w:space="0" w:color="auto"/>
      </w:divBdr>
    </w:div>
    <w:div w:id="331103158">
      <w:bodyDiv w:val="1"/>
      <w:marLeft w:val="0"/>
      <w:marRight w:val="0"/>
      <w:marTop w:val="0"/>
      <w:marBottom w:val="0"/>
      <w:divBdr>
        <w:top w:val="none" w:sz="0" w:space="0" w:color="auto"/>
        <w:left w:val="none" w:sz="0" w:space="0" w:color="auto"/>
        <w:bottom w:val="none" w:sz="0" w:space="0" w:color="auto"/>
        <w:right w:val="none" w:sz="0" w:space="0" w:color="auto"/>
      </w:divBdr>
    </w:div>
    <w:div w:id="354384871">
      <w:bodyDiv w:val="1"/>
      <w:marLeft w:val="0"/>
      <w:marRight w:val="0"/>
      <w:marTop w:val="0"/>
      <w:marBottom w:val="0"/>
      <w:divBdr>
        <w:top w:val="none" w:sz="0" w:space="0" w:color="auto"/>
        <w:left w:val="none" w:sz="0" w:space="0" w:color="auto"/>
        <w:bottom w:val="none" w:sz="0" w:space="0" w:color="auto"/>
        <w:right w:val="none" w:sz="0" w:space="0" w:color="auto"/>
      </w:divBdr>
    </w:div>
    <w:div w:id="364060639">
      <w:bodyDiv w:val="1"/>
      <w:marLeft w:val="0"/>
      <w:marRight w:val="0"/>
      <w:marTop w:val="0"/>
      <w:marBottom w:val="0"/>
      <w:divBdr>
        <w:top w:val="none" w:sz="0" w:space="0" w:color="auto"/>
        <w:left w:val="none" w:sz="0" w:space="0" w:color="auto"/>
        <w:bottom w:val="none" w:sz="0" w:space="0" w:color="auto"/>
        <w:right w:val="none" w:sz="0" w:space="0" w:color="auto"/>
      </w:divBdr>
    </w:div>
    <w:div w:id="404381524">
      <w:bodyDiv w:val="1"/>
      <w:marLeft w:val="0"/>
      <w:marRight w:val="0"/>
      <w:marTop w:val="0"/>
      <w:marBottom w:val="0"/>
      <w:divBdr>
        <w:top w:val="none" w:sz="0" w:space="0" w:color="auto"/>
        <w:left w:val="none" w:sz="0" w:space="0" w:color="auto"/>
        <w:bottom w:val="none" w:sz="0" w:space="0" w:color="auto"/>
        <w:right w:val="none" w:sz="0" w:space="0" w:color="auto"/>
      </w:divBdr>
    </w:div>
    <w:div w:id="405300407">
      <w:bodyDiv w:val="1"/>
      <w:marLeft w:val="0"/>
      <w:marRight w:val="0"/>
      <w:marTop w:val="0"/>
      <w:marBottom w:val="0"/>
      <w:divBdr>
        <w:top w:val="none" w:sz="0" w:space="0" w:color="auto"/>
        <w:left w:val="none" w:sz="0" w:space="0" w:color="auto"/>
        <w:bottom w:val="none" w:sz="0" w:space="0" w:color="auto"/>
        <w:right w:val="none" w:sz="0" w:space="0" w:color="auto"/>
      </w:divBdr>
    </w:div>
    <w:div w:id="417873432">
      <w:bodyDiv w:val="1"/>
      <w:marLeft w:val="0"/>
      <w:marRight w:val="0"/>
      <w:marTop w:val="0"/>
      <w:marBottom w:val="0"/>
      <w:divBdr>
        <w:top w:val="none" w:sz="0" w:space="0" w:color="auto"/>
        <w:left w:val="none" w:sz="0" w:space="0" w:color="auto"/>
        <w:bottom w:val="none" w:sz="0" w:space="0" w:color="auto"/>
        <w:right w:val="none" w:sz="0" w:space="0" w:color="auto"/>
      </w:divBdr>
      <w:divsChild>
        <w:div w:id="774642353">
          <w:marLeft w:val="0"/>
          <w:marRight w:val="0"/>
          <w:marTop w:val="0"/>
          <w:marBottom w:val="0"/>
          <w:divBdr>
            <w:top w:val="none" w:sz="0" w:space="0" w:color="auto"/>
            <w:left w:val="none" w:sz="0" w:space="0" w:color="auto"/>
            <w:bottom w:val="none" w:sz="0" w:space="0" w:color="auto"/>
            <w:right w:val="none" w:sz="0" w:space="0" w:color="auto"/>
          </w:divBdr>
        </w:div>
      </w:divsChild>
    </w:div>
    <w:div w:id="468211341">
      <w:bodyDiv w:val="1"/>
      <w:marLeft w:val="0"/>
      <w:marRight w:val="0"/>
      <w:marTop w:val="0"/>
      <w:marBottom w:val="0"/>
      <w:divBdr>
        <w:top w:val="none" w:sz="0" w:space="0" w:color="auto"/>
        <w:left w:val="none" w:sz="0" w:space="0" w:color="auto"/>
        <w:bottom w:val="none" w:sz="0" w:space="0" w:color="auto"/>
        <w:right w:val="none" w:sz="0" w:space="0" w:color="auto"/>
      </w:divBdr>
    </w:div>
    <w:div w:id="470024813">
      <w:bodyDiv w:val="1"/>
      <w:marLeft w:val="0"/>
      <w:marRight w:val="0"/>
      <w:marTop w:val="0"/>
      <w:marBottom w:val="0"/>
      <w:divBdr>
        <w:top w:val="none" w:sz="0" w:space="0" w:color="auto"/>
        <w:left w:val="none" w:sz="0" w:space="0" w:color="auto"/>
        <w:bottom w:val="none" w:sz="0" w:space="0" w:color="auto"/>
        <w:right w:val="none" w:sz="0" w:space="0" w:color="auto"/>
      </w:divBdr>
      <w:divsChild>
        <w:div w:id="496073440">
          <w:marLeft w:val="0"/>
          <w:marRight w:val="0"/>
          <w:marTop w:val="0"/>
          <w:marBottom w:val="0"/>
          <w:divBdr>
            <w:top w:val="none" w:sz="0" w:space="0" w:color="auto"/>
            <w:left w:val="none" w:sz="0" w:space="0" w:color="auto"/>
            <w:bottom w:val="none" w:sz="0" w:space="0" w:color="auto"/>
            <w:right w:val="none" w:sz="0" w:space="0" w:color="auto"/>
          </w:divBdr>
        </w:div>
      </w:divsChild>
    </w:div>
    <w:div w:id="514005107">
      <w:bodyDiv w:val="1"/>
      <w:marLeft w:val="0"/>
      <w:marRight w:val="0"/>
      <w:marTop w:val="0"/>
      <w:marBottom w:val="0"/>
      <w:divBdr>
        <w:top w:val="none" w:sz="0" w:space="0" w:color="auto"/>
        <w:left w:val="none" w:sz="0" w:space="0" w:color="auto"/>
        <w:bottom w:val="none" w:sz="0" w:space="0" w:color="auto"/>
        <w:right w:val="none" w:sz="0" w:space="0" w:color="auto"/>
      </w:divBdr>
    </w:div>
    <w:div w:id="521211303">
      <w:bodyDiv w:val="1"/>
      <w:marLeft w:val="0"/>
      <w:marRight w:val="0"/>
      <w:marTop w:val="0"/>
      <w:marBottom w:val="0"/>
      <w:divBdr>
        <w:top w:val="none" w:sz="0" w:space="0" w:color="auto"/>
        <w:left w:val="none" w:sz="0" w:space="0" w:color="auto"/>
        <w:bottom w:val="none" w:sz="0" w:space="0" w:color="auto"/>
        <w:right w:val="none" w:sz="0" w:space="0" w:color="auto"/>
      </w:divBdr>
    </w:div>
    <w:div w:id="522012496">
      <w:bodyDiv w:val="1"/>
      <w:marLeft w:val="0"/>
      <w:marRight w:val="0"/>
      <w:marTop w:val="0"/>
      <w:marBottom w:val="0"/>
      <w:divBdr>
        <w:top w:val="none" w:sz="0" w:space="0" w:color="auto"/>
        <w:left w:val="none" w:sz="0" w:space="0" w:color="auto"/>
        <w:bottom w:val="none" w:sz="0" w:space="0" w:color="auto"/>
        <w:right w:val="none" w:sz="0" w:space="0" w:color="auto"/>
      </w:divBdr>
    </w:div>
    <w:div w:id="529728876">
      <w:bodyDiv w:val="1"/>
      <w:marLeft w:val="0"/>
      <w:marRight w:val="0"/>
      <w:marTop w:val="0"/>
      <w:marBottom w:val="0"/>
      <w:divBdr>
        <w:top w:val="none" w:sz="0" w:space="0" w:color="auto"/>
        <w:left w:val="none" w:sz="0" w:space="0" w:color="auto"/>
        <w:bottom w:val="none" w:sz="0" w:space="0" w:color="auto"/>
        <w:right w:val="none" w:sz="0" w:space="0" w:color="auto"/>
      </w:divBdr>
      <w:divsChild>
        <w:div w:id="573052697">
          <w:marLeft w:val="0"/>
          <w:marRight w:val="0"/>
          <w:marTop w:val="0"/>
          <w:marBottom w:val="0"/>
          <w:divBdr>
            <w:top w:val="none" w:sz="0" w:space="0" w:color="auto"/>
            <w:left w:val="none" w:sz="0" w:space="0" w:color="auto"/>
            <w:bottom w:val="none" w:sz="0" w:space="0" w:color="auto"/>
            <w:right w:val="none" w:sz="0" w:space="0" w:color="auto"/>
          </w:divBdr>
        </w:div>
      </w:divsChild>
    </w:div>
    <w:div w:id="551234425">
      <w:bodyDiv w:val="1"/>
      <w:marLeft w:val="0"/>
      <w:marRight w:val="0"/>
      <w:marTop w:val="0"/>
      <w:marBottom w:val="0"/>
      <w:divBdr>
        <w:top w:val="none" w:sz="0" w:space="0" w:color="auto"/>
        <w:left w:val="none" w:sz="0" w:space="0" w:color="auto"/>
        <w:bottom w:val="none" w:sz="0" w:space="0" w:color="auto"/>
        <w:right w:val="none" w:sz="0" w:space="0" w:color="auto"/>
      </w:divBdr>
    </w:div>
    <w:div w:id="553276270">
      <w:bodyDiv w:val="1"/>
      <w:marLeft w:val="0"/>
      <w:marRight w:val="0"/>
      <w:marTop w:val="0"/>
      <w:marBottom w:val="0"/>
      <w:divBdr>
        <w:top w:val="none" w:sz="0" w:space="0" w:color="auto"/>
        <w:left w:val="none" w:sz="0" w:space="0" w:color="auto"/>
        <w:bottom w:val="none" w:sz="0" w:space="0" w:color="auto"/>
        <w:right w:val="none" w:sz="0" w:space="0" w:color="auto"/>
      </w:divBdr>
    </w:div>
    <w:div w:id="567497607">
      <w:bodyDiv w:val="1"/>
      <w:marLeft w:val="0"/>
      <w:marRight w:val="0"/>
      <w:marTop w:val="0"/>
      <w:marBottom w:val="0"/>
      <w:divBdr>
        <w:top w:val="none" w:sz="0" w:space="0" w:color="auto"/>
        <w:left w:val="none" w:sz="0" w:space="0" w:color="auto"/>
        <w:bottom w:val="none" w:sz="0" w:space="0" w:color="auto"/>
        <w:right w:val="none" w:sz="0" w:space="0" w:color="auto"/>
      </w:divBdr>
    </w:div>
    <w:div w:id="580068275">
      <w:bodyDiv w:val="1"/>
      <w:marLeft w:val="0"/>
      <w:marRight w:val="0"/>
      <w:marTop w:val="0"/>
      <w:marBottom w:val="0"/>
      <w:divBdr>
        <w:top w:val="none" w:sz="0" w:space="0" w:color="auto"/>
        <w:left w:val="none" w:sz="0" w:space="0" w:color="auto"/>
        <w:bottom w:val="none" w:sz="0" w:space="0" w:color="auto"/>
        <w:right w:val="none" w:sz="0" w:space="0" w:color="auto"/>
      </w:divBdr>
    </w:div>
    <w:div w:id="614602516">
      <w:bodyDiv w:val="1"/>
      <w:marLeft w:val="0"/>
      <w:marRight w:val="0"/>
      <w:marTop w:val="0"/>
      <w:marBottom w:val="0"/>
      <w:divBdr>
        <w:top w:val="none" w:sz="0" w:space="0" w:color="auto"/>
        <w:left w:val="none" w:sz="0" w:space="0" w:color="auto"/>
        <w:bottom w:val="none" w:sz="0" w:space="0" w:color="auto"/>
        <w:right w:val="none" w:sz="0" w:space="0" w:color="auto"/>
      </w:divBdr>
    </w:div>
    <w:div w:id="642001188">
      <w:bodyDiv w:val="1"/>
      <w:marLeft w:val="0"/>
      <w:marRight w:val="0"/>
      <w:marTop w:val="0"/>
      <w:marBottom w:val="0"/>
      <w:divBdr>
        <w:top w:val="none" w:sz="0" w:space="0" w:color="auto"/>
        <w:left w:val="none" w:sz="0" w:space="0" w:color="auto"/>
        <w:bottom w:val="none" w:sz="0" w:space="0" w:color="auto"/>
        <w:right w:val="none" w:sz="0" w:space="0" w:color="auto"/>
      </w:divBdr>
    </w:div>
    <w:div w:id="657685810">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753937963">
      <w:bodyDiv w:val="1"/>
      <w:marLeft w:val="0"/>
      <w:marRight w:val="0"/>
      <w:marTop w:val="0"/>
      <w:marBottom w:val="0"/>
      <w:divBdr>
        <w:top w:val="none" w:sz="0" w:space="0" w:color="auto"/>
        <w:left w:val="none" w:sz="0" w:space="0" w:color="auto"/>
        <w:bottom w:val="none" w:sz="0" w:space="0" w:color="auto"/>
        <w:right w:val="none" w:sz="0" w:space="0" w:color="auto"/>
      </w:divBdr>
    </w:div>
    <w:div w:id="808858462">
      <w:bodyDiv w:val="1"/>
      <w:marLeft w:val="0"/>
      <w:marRight w:val="0"/>
      <w:marTop w:val="0"/>
      <w:marBottom w:val="0"/>
      <w:divBdr>
        <w:top w:val="none" w:sz="0" w:space="0" w:color="auto"/>
        <w:left w:val="none" w:sz="0" w:space="0" w:color="auto"/>
        <w:bottom w:val="none" w:sz="0" w:space="0" w:color="auto"/>
        <w:right w:val="none" w:sz="0" w:space="0" w:color="auto"/>
      </w:divBdr>
    </w:div>
    <w:div w:id="851455729">
      <w:bodyDiv w:val="1"/>
      <w:marLeft w:val="0"/>
      <w:marRight w:val="0"/>
      <w:marTop w:val="0"/>
      <w:marBottom w:val="0"/>
      <w:divBdr>
        <w:top w:val="none" w:sz="0" w:space="0" w:color="auto"/>
        <w:left w:val="none" w:sz="0" w:space="0" w:color="auto"/>
        <w:bottom w:val="none" w:sz="0" w:space="0" w:color="auto"/>
        <w:right w:val="none" w:sz="0" w:space="0" w:color="auto"/>
      </w:divBdr>
    </w:div>
    <w:div w:id="854659980">
      <w:bodyDiv w:val="1"/>
      <w:marLeft w:val="0"/>
      <w:marRight w:val="0"/>
      <w:marTop w:val="0"/>
      <w:marBottom w:val="0"/>
      <w:divBdr>
        <w:top w:val="none" w:sz="0" w:space="0" w:color="auto"/>
        <w:left w:val="none" w:sz="0" w:space="0" w:color="auto"/>
        <w:bottom w:val="none" w:sz="0" w:space="0" w:color="auto"/>
        <w:right w:val="none" w:sz="0" w:space="0" w:color="auto"/>
      </w:divBdr>
    </w:div>
    <w:div w:id="875699911">
      <w:bodyDiv w:val="1"/>
      <w:marLeft w:val="0"/>
      <w:marRight w:val="0"/>
      <w:marTop w:val="0"/>
      <w:marBottom w:val="0"/>
      <w:divBdr>
        <w:top w:val="none" w:sz="0" w:space="0" w:color="auto"/>
        <w:left w:val="none" w:sz="0" w:space="0" w:color="auto"/>
        <w:bottom w:val="none" w:sz="0" w:space="0" w:color="auto"/>
        <w:right w:val="none" w:sz="0" w:space="0" w:color="auto"/>
      </w:divBdr>
    </w:div>
    <w:div w:id="877738827">
      <w:bodyDiv w:val="1"/>
      <w:marLeft w:val="0"/>
      <w:marRight w:val="0"/>
      <w:marTop w:val="0"/>
      <w:marBottom w:val="0"/>
      <w:divBdr>
        <w:top w:val="none" w:sz="0" w:space="0" w:color="auto"/>
        <w:left w:val="none" w:sz="0" w:space="0" w:color="auto"/>
        <w:bottom w:val="none" w:sz="0" w:space="0" w:color="auto"/>
        <w:right w:val="none" w:sz="0" w:space="0" w:color="auto"/>
      </w:divBdr>
    </w:div>
    <w:div w:id="888372967">
      <w:bodyDiv w:val="1"/>
      <w:marLeft w:val="0"/>
      <w:marRight w:val="0"/>
      <w:marTop w:val="0"/>
      <w:marBottom w:val="0"/>
      <w:divBdr>
        <w:top w:val="none" w:sz="0" w:space="0" w:color="auto"/>
        <w:left w:val="none" w:sz="0" w:space="0" w:color="auto"/>
        <w:bottom w:val="none" w:sz="0" w:space="0" w:color="auto"/>
        <w:right w:val="none" w:sz="0" w:space="0" w:color="auto"/>
      </w:divBdr>
    </w:div>
    <w:div w:id="895897473">
      <w:bodyDiv w:val="1"/>
      <w:marLeft w:val="0"/>
      <w:marRight w:val="0"/>
      <w:marTop w:val="0"/>
      <w:marBottom w:val="0"/>
      <w:divBdr>
        <w:top w:val="none" w:sz="0" w:space="0" w:color="auto"/>
        <w:left w:val="none" w:sz="0" w:space="0" w:color="auto"/>
        <w:bottom w:val="none" w:sz="0" w:space="0" w:color="auto"/>
        <w:right w:val="none" w:sz="0" w:space="0" w:color="auto"/>
      </w:divBdr>
      <w:divsChild>
        <w:div w:id="2107654173">
          <w:marLeft w:val="0"/>
          <w:marRight w:val="0"/>
          <w:marTop w:val="0"/>
          <w:marBottom w:val="0"/>
          <w:divBdr>
            <w:top w:val="none" w:sz="0" w:space="0" w:color="auto"/>
            <w:left w:val="none" w:sz="0" w:space="0" w:color="auto"/>
            <w:bottom w:val="none" w:sz="0" w:space="0" w:color="auto"/>
            <w:right w:val="none" w:sz="0" w:space="0" w:color="auto"/>
          </w:divBdr>
        </w:div>
      </w:divsChild>
    </w:div>
    <w:div w:id="989554026">
      <w:bodyDiv w:val="1"/>
      <w:marLeft w:val="0"/>
      <w:marRight w:val="0"/>
      <w:marTop w:val="0"/>
      <w:marBottom w:val="0"/>
      <w:divBdr>
        <w:top w:val="none" w:sz="0" w:space="0" w:color="auto"/>
        <w:left w:val="none" w:sz="0" w:space="0" w:color="auto"/>
        <w:bottom w:val="none" w:sz="0" w:space="0" w:color="auto"/>
        <w:right w:val="none" w:sz="0" w:space="0" w:color="auto"/>
      </w:divBdr>
    </w:div>
    <w:div w:id="1006246316">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
    <w:div w:id="1054348260">
      <w:bodyDiv w:val="1"/>
      <w:marLeft w:val="0"/>
      <w:marRight w:val="0"/>
      <w:marTop w:val="0"/>
      <w:marBottom w:val="0"/>
      <w:divBdr>
        <w:top w:val="none" w:sz="0" w:space="0" w:color="auto"/>
        <w:left w:val="none" w:sz="0" w:space="0" w:color="auto"/>
        <w:bottom w:val="none" w:sz="0" w:space="0" w:color="auto"/>
        <w:right w:val="none" w:sz="0" w:space="0" w:color="auto"/>
      </w:divBdr>
    </w:div>
    <w:div w:id="1092704210">
      <w:bodyDiv w:val="1"/>
      <w:marLeft w:val="0"/>
      <w:marRight w:val="0"/>
      <w:marTop w:val="0"/>
      <w:marBottom w:val="0"/>
      <w:divBdr>
        <w:top w:val="none" w:sz="0" w:space="0" w:color="auto"/>
        <w:left w:val="none" w:sz="0" w:space="0" w:color="auto"/>
        <w:bottom w:val="none" w:sz="0" w:space="0" w:color="auto"/>
        <w:right w:val="none" w:sz="0" w:space="0" w:color="auto"/>
      </w:divBdr>
    </w:div>
    <w:div w:id="1104813099">
      <w:bodyDiv w:val="1"/>
      <w:marLeft w:val="0"/>
      <w:marRight w:val="0"/>
      <w:marTop w:val="0"/>
      <w:marBottom w:val="0"/>
      <w:divBdr>
        <w:top w:val="none" w:sz="0" w:space="0" w:color="auto"/>
        <w:left w:val="none" w:sz="0" w:space="0" w:color="auto"/>
        <w:bottom w:val="none" w:sz="0" w:space="0" w:color="auto"/>
        <w:right w:val="none" w:sz="0" w:space="0" w:color="auto"/>
      </w:divBdr>
    </w:div>
    <w:div w:id="1156653150">
      <w:bodyDiv w:val="1"/>
      <w:marLeft w:val="0"/>
      <w:marRight w:val="0"/>
      <w:marTop w:val="0"/>
      <w:marBottom w:val="0"/>
      <w:divBdr>
        <w:top w:val="none" w:sz="0" w:space="0" w:color="auto"/>
        <w:left w:val="none" w:sz="0" w:space="0" w:color="auto"/>
        <w:bottom w:val="none" w:sz="0" w:space="0" w:color="auto"/>
        <w:right w:val="none" w:sz="0" w:space="0" w:color="auto"/>
      </w:divBdr>
      <w:divsChild>
        <w:div w:id="1803844208">
          <w:marLeft w:val="0"/>
          <w:marRight w:val="0"/>
          <w:marTop w:val="0"/>
          <w:marBottom w:val="0"/>
          <w:divBdr>
            <w:top w:val="none" w:sz="0" w:space="0" w:color="auto"/>
            <w:left w:val="none" w:sz="0" w:space="0" w:color="auto"/>
            <w:bottom w:val="none" w:sz="0" w:space="0" w:color="auto"/>
            <w:right w:val="none" w:sz="0" w:space="0" w:color="auto"/>
          </w:divBdr>
        </w:div>
      </w:divsChild>
    </w:div>
    <w:div w:id="1235627796">
      <w:bodyDiv w:val="1"/>
      <w:marLeft w:val="0"/>
      <w:marRight w:val="0"/>
      <w:marTop w:val="0"/>
      <w:marBottom w:val="0"/>
      <w:divBdr>
        <w:top w:val="none" w:sz="0" w:space="0" w:color="auto"/>
        <w:left w:val="none" w:sz="0" w:space="0" w:color="auto"/>
        <w:bottom w:val="none" w:sz="0" w:space="0" w:color="auto"/>
        <w:right w:val="none" w:sz="0" w:space="0" w:color="auto"/>
      </w:divBdr>
    </w:div>
    <w:div w:id="124441007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23196379">
      <w:bodyDiv w:val="1"/>
      <w:marLeft w:val="0"/>
      <w:marRight w:val="0"/>
      <w:marTop w:val="0"/>
      <w:marBottom w:val="0"/>
      <w:divBdr>
        <w:top w:val="none" w:sz="0" w:space="0" w:color="auto"/>
        <w:left w:val="none" w:sz="0" w:space="0" w:color="auto"/>
        <w:bottom w:val="none" w:sz="0" w:space="0" w:color="auto"/>
        <w:right w:val="none" w:sz="0" w:space="0" w:color="auto"/>
      </w:divBdr>
    </w:div>
    <w:div w:id="1338071495">
      <w:bodyDiv w:val="1"/>
      <w:marLeft w:val="0"/>
      <w:marRight w:val="0"/>
      <w:marTop w:val="0"/>
      <w:marBottom w:val="0"/>
      <w:divBdr>
        <w:top w:val="none" w:sz="0" w:space="0" w:color="auto"/>
        <w:left w:val="none" w:sz="0" w:space="0" w:color="auto"/>
        <w:bottom w:val="none" w:sz="0" w:space="0" w:color="auto"/>
        <w:right w:val="none" w:sz="0" w:space="0" w:color="auto"/>
      </w:divBdr>
    </w:div>
    <w:div w:id="1349719324">
      <w:bodyDiv w:val="1"/>
      <w:marLeft w:val="0"/>
      <w:marRight w:val="0"/>
      <w:marTop w:val="0"/>
      <w:marBottom w:val="0"/>
      <w:divBdr>
        <w:top w:val="none" w:sz="0" w:space="0" w:color="auto"/>
        <w:left w:val="none" w:sz="0" w:space="0" w:color="auto"/>
        <w:bottom w:val="none" w:sz="0" w:space="0" w:color="auto"/>
        <w:right w:val="none" w:sz="0" w:space="0" w:color="auto"/>
      </w:divBdr>
    </w:div>
    <w:div w:id="1359701067">
      <w:bodyDiv w:val="1"/>
      <w:marLeft w:val="0"/>
      <w:marRight w:val="0"/>
      <w:marTop w:val="0"/>
      <w:marBottom w:val="0"/>
      <w:divBdr>
        <w:top w:val="none" w:sz="0" w:space="0" w:color="auto"/>
        <w:left w:val="none" w:sz="0" w:space="0" w:color="auto"/>
        <w:bottom w:val="none" w:sz="0" w:space="0" w:color="auto"/>
        <w:right w:val="none" w:sz="0" w:space="0" w:color="auto"/>
      </w:divBdr>
    </w:div>
    <w:div w:id="1361082166">
      <w:bodyDiv w:val="1"/>
      <w:marLeft w:val="0"/>
      <w:marRight w:val="0"/>
      <w:marTop w:val="0"/>
      <w:marBottom w:val="0"/>
      <w:divBdr>
        <w:top w:val="none" w:sz="0" w:space="0" w:color="auto"/>
        <w:left w:val="none" w:sz="0" w:space="0" w:color="auto"/>
        <w:bottom w:val="none" w:sz="0" w:space="0" w:color="auto"/>
        <w:right w:val="none" w:sz="0" w:space="0" w:color="auto"/>
      </w:divBdr>
      <w:divsChild>
        <w:div w:id="461073538">
          <w:marLeft w:val="0"/>
          <w:marRight w:val="0"/>
          <w:marTop w:val="0"/>
          <w:marBottom w:val="0"/>
          <w:divBdr>
            <w:top w:val="none" w:sz="0" w:space="0" w:color="auto"/>
            <w:left w:val="none" w:sz="0" w:space="0" w:color="auto"/>
            <w:bottom w:val="none" w:sz="0" w:space="0" w:color="auto"/>
            <w:right w:val="none" w:sz="0" w:space="0" w:color="auto"/>
          </w:divBdr>
        </w:div>
      </w:divsChild>
    </w:div>
    <w:div w:id="1371539854">
      <w:bodyDiv w:val="1"/>
      <w:marLeft w:val="0"/>
      <w:marRight w:val="0"/>
      <w:marTop w:val="0"/>
      <w:marBottom w:val="0"/>
      <w:divBdr>
        <w:top w:val="none" w:sz="0" w:space="0" w:color="auto"/>
        <w:left w:val="none" w:sz="0" w:space="0" w:color="auto"/>
        <w:bottom w:val="none" w:sz="0" w:space="0" w:color="auto"/>
        <w:right w:val="none" w:sz="0" w:space="0" w:color="auto"/>
      </w:divBdr>
    </w:div>
    <w:div w:id="1375424691">
      <w:bodyDiv w:val="1"/>
      <w:marLeft w:val="0"/>
      <w:marRight w:val="0"/>
      <w:marTop w:val="0"/>
      <w:marBottom w:val="0"/>
      <w:divBdr>
        <w:top w:val="none" w:sz="0" w:space="0" w:color="auto"/>
        <w:left w:val="none" w:sz="0" w:space="0" w:color="auto"/>
        <w:bottom w:val="none" w:sz="0" w:space="0" w:color="auto"/>
        <w:right w:val="none" w:sz="0" w:space="0" w:color="auto"/>
      </w:divBdr>
    </w:div>
    <w:div w:id="1381437247">
      <w:bodyDiv w:val="1"/>
      <w:marLeft w:val="0"/>
      <w:marRight w:val="0"/>
      <w:marTop w:val="0"/>
      <w:marBottom w:val="0"/>
      <w:divBdr>
        <w:top w:val="none" w:sz="0" w:space="0" w:color="auto"/>
        <w:left w:val="none" w:sz="0" w:space="0" w:color="auto"/>
        <w:bottom w:val="none" w:sz="0" w:space="0" w:color="auto"/>
        <w:right w:val="none" w:sz="0" w:space="0" w:color="auto"/>
      </w:divBdr>
    </w:div>
    <w:div w:id="1388647118">
      <w:bodyDiv w:val="1"/>
      <w:marLeft w:val="0"/>
      <w:marRight w:val="0"/>
      <w:marTop w:val="0"/>
      <w:marBottom w:val="0"/>
      <w:divBdr>
        <w:top w:val="none" w:sz="0" w:space="0" w:color="auto"/>
        <w:left w:val="none" w:sz="0" w:space="0" w:color="auto"/>
        <w:bottom w:val="none" w:sz="0" w:space="0" w:color="auto"/>
        <w:right w:val="none" w:sz="0" w:space="0" w:color="auto"/>
      </w:divBdr>
    </w:div>
    <w:div w:id="1450707663">
      <w:bodyDiv w:val="1"/>
      <w:marLeft w:val="0"/>
      <w:marRight w:val="0"/>
      <w:marTop w:val="0"/>
      <w:marBottom w:val="0"/>
      <w:divBdr>
        <w:top w:val="none" w:sz="0" w:space="0" w:color="auto"/>
        <w:left w:val="none" w:sz="0" w:space="0" w:color="auto"/>
        <w:bottom w:val="none" w:sz="0" w:space="0" w:color="auto"/>
        <w:right w:val="none" w:sz="0" w:space="0" w:color="auto"/>
      </w:divBdr>
    </w:div>
    <w:div w:id="1518958856">
      <w:bodyDiv w:val="1"/>
      <w:marLeft w:val="0"/>
      <w:marRight w:val="0"/>
      <w:marTop w:val="0"/>
      <w:marBottom w:val="0"/>
      <w:divBdr>
        <w:top w:val="none" w:sz="0" w:space="0" w:color="auto"/>
        <w:left w:val="none" w:sz="0" w:space="0" w:color="auto"/>
        <w:bottom w:val="none" w:sz="0" w:space="0" w:color="auto"/>
        <w:right w:val="none" w:sz="0" w:space="0" w:color="auto"/>
      </w:divBdr>
    </w:div>
    <w:div w:id="1627154021">
      <w:bodyDiv w:val="1"/>
      <w:marLeft w:val="0"/>
      <w:marRight w:val="0"/>
      <w:marTop w:val="0"/>
      <w:marBottom w:val="0"/>
      <w:divBdr>
        <w:top w:val="none" w:sz="0" w:space="0" w:color="auto"/>
        <w:left w:val="none" w:sz="0" w:space="0" w:color="auto"/>
        <w:bottom w:val="none" w:sz="0" w:space="0" w:color="auto"/>
        <w:right w:val="none" w:sz="0" w:space="0" w:color="auto"/>
      </w:divBdr>
    </w:div>
    <w:div w:id="1688143153">
      <w:bodyDiv w:val="1"/>
      <w:marLeft w:val="0"/>
      <w:marRight w:val="0"/>
      <w:marTop w:val="0"/>
      <w:marBottom w:val="0"/>
      <w:divBdr>
        <w:top w:val="none" w:sz="0" w:space="0" w:color="auto"/>
        <w:left w:val="none" w:sz="0" w:space="0" w:color="auto"/>
        <w:bottom w:val="none" w:sz="0" w:space="0" w:color="auto"/>
        <w:right w:val="none" w:sz="0" w:space="0" w:color="auto"/>
      </w:divBdr>
    </w:div>
    <w:div w:id="1735465932">
      <w:bodyDiv w:val="1"/>
      <w:marLeft w:val="0"/>
      <w:marRight w:val="0"/>
      <w:marTop w:val="0"/>
      <w:marBottom w:val="0"/>
      <w:divBdr>
        <w:top w:val="none" w:sz="0" w:space="0" w:color="auto"/>
        <w:left w:val="none" w:sz="0" w:space="0" w:color="auto"/>
        <w:bottom w:val="none" w:sz="0" w:space="0" w:color="auto"/>
        <w:right w:val="none" w:sz="0" w:space="0" w:color="auto"/>
      </w:divBdr>
    </w:div>
    <w:div w:id="1737705074">
      <w:bodyDiv w:val="1"/>
      <w:marLeft w:val="0"/>
      <w:marRight w:val="0"/>
      <w:marTop w:val="0"/>
      <w:marBottom w:val="0"/>
      <w:divBdr>
        <w:top w:val="none" w:sz="0" w:space="0" w:color="auto"/>
        <w:left w:val="none" w:sz="0" w:space="0" w:color="auto"/>
        <w:bottom w:val="none" w:sz="0" w:space="0" w:color="auto"/>
        <w:right w:val="none" w:sz="0" w:space="0" w:color="auto"/>
      </w:divBdr>
      <w:divsChild>
        <w:div w:id="1189950580">
          <w:marLeft w:val="0"/>
          <w:marRight w:val="0"/>
          <w:marTop w:val="0"/>
          <w:marBottom w:val="0"/>
          <w:divBdr>
            <w:top w:val="none" w:sz="0" w:space="0" w:color="auto"/>
            <w:left w:val="none" w:sz="0" w:space="0" w:color="auto"/>
            <w:bottom w:val="none" w:sz="0" w:space="0" w:color="auto"/>
            <w:right w:val="none" w:sz="0" w:space="0" w:color="auto"/>
          </w:divBdr>
          <w:divsChild>
            <w:div w:id="366414810">
              <w:marLeft w:val="0"/>
              <w:marRight w:val="0"/>
              <w:marTop w:val="0"/>
              <w:marBottom w:val="0"/>
              <w:divBdr>
                <w:top w:val="none" w:sz="0" w:space="0" w:color="auto"/>
                <w:left w:val="none" w:sz="0" w:space="0" w:color="auto"/>
                <w:bottom w:val="none" w:sz="0" w:space="0" w:color="auto"/>
                <w:right w:val="none" w:sz="0" w:space="0" w:color="auto"/>
              </w:divBdr>
              <w:divsChild>
                <w:div w:id="1842040328">
                  <w:marLeft w:val="0"/>
                  <w:marRight w:val="0"/>
                  <w:marTop w:val="0"/>
                  <w:marBottom w:val="0"/>
                  <w:divBdr>
                    <w:top w:val="none" w:sz="0" w:space="0" w:color="auto"/>
                    <w:left w:val="none" w:sz="0" w:space="0" w:color="auto"/>
                    <w:bottom w:val="none" w:sz="0" w:space="0" w:color="auto"/>
                    <w:right w:val="none" w:sz="0" w:space="0" w:color="auto"/>
                  </w:divBdr>
                  <w:divsChild>
                    <w:div w:id="1840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4716">
      <w:bodyDiv w:val="1"/>
      <w:marLeft w:val="0"/>
      <w:marRight w:val="0"/>
      <w:marTop w:val="0"/>
      <w:marBottom w:val="0"/>
      <w:divBdr>
        <w:top w:val="none" w:sz="0" w:space="0" w:color="auto"/>
        <w:left w:val="none" w:sz="0" w:space="0" w:color="auto"/>
        <w:bottom w:val="none" w:sz="0" w:space="0" w:color="auto"/>
        <w:right w:val="none" w:sz="0" w:space="0" w:color="auto"/>
      </w:divBdr>
      <w:divsChild>
        <w:div w:id="2081979457">
          <w:marLeft w:val="0"/>
          <w:marRight w:val="0"/>
          <w:marTop w:val="0"/>
          <w:marBottom w:val="0"/>
          <w:divBdr>
            <w:top w:val="none" w:sz="0" w:space="0" w:color="auto"/>
            <w:left w:val="none" w:sz="0" w:space="0" w:color="auto"/>
            <w:bottom w:val="none" w:sz="0" w:space="0" w:color="auto"/>
            <w:right w:val="none" w:sz="0" w:space="0" w:color="auto"/>
          </w:divBdr>
        </w:div>
      </w:divsChild>
    </w:div>
    <w:div w:id="1751853080">
      <w:bodyDiv w:val="1"/>
      <w:marLeft w:val="0"/>
      <w:marRight w:val="0"/>
      <w:marTop w:val="0"/>
      <w:marBottom w:val="0"/>
      <w:divBdr>
        <w:top w:val="none" w:sz="0" w:space="0" w:color="auto"/>
        <w:left w:val="none" w:sz="0" w:space="0" w:color="auto"/>
        <w:bottom w:val="none" w:sz="0" w:space="0" w:color="auto"/>
        <w:right w:val="none" w:sz="0" w:space="0" w:color="auto"/>
      </w:divBdr>
    </w:div>
    <w:div w:id="1781946155">
      <w:bodyDiv w:val="1"/>
      <w:marLeft w:val="0"/>
      <w:marRight w:val="0"/>
      <w:marTop w:val="0"/>
      <w:marBottom w:val="0"/>
      <w:divBdr>
        <w:top w:val="none" w:sz="0" w:space="0" w:color="auto"/>
        <w:left w:val="none" w:sz="0" w:space="0" w:color="auto"/>
        <w:bottom w:val="none" w:sz="0" w:space="0" w:color="auto"/>
        <w:right w:val="none" w:sz="0" w:space="0" w:color="auto"/>
      </w:divBdr>
    </w:div>
    <w:div w:id="1782146391">
      <w:bodyDiv w:val="1"/>
      <w:marLeft w:val="0"/>
      <w:marRight w:val="0"/>
      <w:marTop w:val="0"/>
      <w:marBottom w:val="0"/>
      <w:divBdr>
        <w:top w:val="none" w:sz="0" w:space="0" w:color="auto"/>
        <w:left w:val="none" w:sz="0" w:space="0" w:color="auto"/>
        <w:bottom w:val="none" w:sz="0" w:space="0" w:color="auto"/>
        <w:right w:val="none" w:sz="0" w:space="0" w:color="auto"/>
      </w:divBdr>
      <w:divsChild>
        <w:div w:id="1156145068">
          <w:marLeft w:val="0"/>
          <w:marRight w:val="0"/>
          <w:marTop w:val="0"/>
          <w:marBottom w:val="0"/>
          <w:divBdr>
            <w:top w:val="none" w:sz="0" w:space="0" w:color="auto"/>
            <w:left w:val="none" w:sz="0" w:space="0" w:color="auto"/>
            <w:bottom w:val="none" w:sz="0" w:space="0" w:color="auto"/>
            <w:right w:val="none" w:sz="0" w:space="0" w:color="auto"/>
          </w:divBdr>
        </w:div>
      </w:divsChild>
    </w:div>
    <w:div w:id="1834026464">
      <w:bodyDiv w:val="1"/>
      <w:marLeft w:val="0"/>
      <w:marRight w:val="0"/>
      <w:marTop w:val="0"/>
      <w:marBottom w:val="0"/>
      <w:divBdr>
        <w:top w:val="none" w:sz="0" w:space="0" w:color="auto"/>
        <w:left w:val="none" w:sz="0" w:space="0" w:color="auto"/>
        <w:bottom w:val="none" w:sz="0" w:space="0" w:color="auto"/>
        <w:right w:val="none" w:sz="0" w:space="0" w:color="auto"/>
      </w:divBdr>
    </w:div>
    <w:div w:id="1871987144">
      <w:bodyDiv w:val="1"/>
      <w:marLeft w:val="0"/>
      <w:marRight w:val="0"/>
      <w:marTop w:val="0"/>
      <w:marBottom w:val="0"/>
      <w:divBdr>
        <w:top w:val="none" w:sz="0" w:space="0" w:color="auto"/>
        <w:left w:val="none" w:sz="0" w:space="0" w:color="auto"/>
        <w:bottom w:val="none" w:sz="0" w:space="0" w:color="auto"/>
        <w:right w:val="none" w:sz="0" w:space="0" w:color="auto"/>
      </w:divBdr>
    </w:div>
    <w:div w:id="1920167681">
      <w:bodyDiv w:val="1"/>
      <w:marLeft w:val="0"/>
      <w:marRight w:val="0"/>
      <w:marTop w:val="0"/>
      <w:marBottom w:val="0"/>
      <w:divBdr>
        <w:top w:val="none" w:sz="0" w:space="0" w:color="auto"/>
        <w:left w:val="none" w:sz="0" w:space="0" w:color="auto"/>
        <w:bottom w:val="none" w:sz="0" w:space="0" w:color="auto"/>
        <w:right w:val="none" w:sz="0" w:space="0" w:color="auto"/>
      </w:divBdr>
    </w:div>
    <w:div w:id="1922324400">
      <w:bodyDiv w:val="1"/>
      <w:marLeft w:val="0"/>
      <w:marRight w:val="0"/>
      <w:marTop w:val="0"/>
      <w:marBottom w:val="0"/>
      <w:divBdr>
        <w:top w:val="none" w:sz="0" w:space="0" w:color="auto"/>
        <w:left w:val="none" w:sz="0" w:space="0" w:color="auto"/>
        <w:bottom w:val="none" w:sz="0" w:space="0" w:color="auto"/>
        <w:right w:val="none" w:sz="0" w:space="0" w:color="auto"/>
      </w:divBdr>
    </w:div>
    <w:div w:id="1976832804">
      <w:bodyDiv w:val="1"/>
      <w:marLeft w:val="0"/>
      <w:marRight w:val="0"/>
      <w:marTop w:val="0"/>
      <w:marBottom w:val="0"/>
      <w:divBdr>
        <w:top w:val="none" w:sz="0" w:space="0" w:color="auto"/>
        <w:left w:val="none" w:sz="0" w:space="0" w:color="auto"/>
        <w:bottom w:val="none" w:sz="0" w:space="0" w:color="auto"/>
        <w:right w:val="none" w:sz="0" w:space="0" w:color="auto"/>
      </w:divBdr>
    </w:div>
    <w:div w:id="2009552619">
      <w:bodyDiv w:val="1"/>
      <w:marLeft w:val="0"/>
      <w:marRight w:val="0"/>
      <w:marTop w:val="0"/>
      <w:marBottom w:val="0"/>
      <w:divBdr>
        <w:top w:val="none" w:sz="0" w:space="0" w:color="auto"/>
        <w:left w:val="none" w:sz="0" w:space="0" w:color="auto"/>
        <w:bottom w:val="none" w:sz="0" w:space="0" w:color="auto"/>
        <w:right w:val="none" w:sz="0" w:space="0" w:color="auto"/>
      </w:divBdr>
    </w:div>
    <w:div w:id="2036927994">
      <w:bodyDiv w:val="1"/>
      <w:marLeft w:val="0"/>
      <w:marRight w:val="0"/>
      <w:marTop w:val="0"/>
      <w:marBottom w:val="0"/>
      <w:divBdr>
        <w:top w:val="none" w:sz="0" w:space="0" w:color="auto"/>
        <w:left w:val="none" w:sz="0" w:space="0" w:color="auto"/>
        <w:bottom w:val="none" w:sz="0" w:space="0" w:color="auto"/>
        <w:right w:val="none" w:sz="0" w:space="0" w:color="auto"/>
      </w:divBdr>
    </w:div>
    <w:div w:id="2041517148">
      <w:bodyDiv w:val="1"/>
      <w:marLeft w:val="0"/>
      <w:marRight w:val="0"/>
      <w:marTop w:val="0"/>
      <w:marBottom w:val="0"/>
      <w:divBdr>
        <w:top w:val="none" w:sz="0" w:space="0" w:color="auto"/>
        <w:left w:val="none" w:sz="0" w:space="0" w:color="auto"/>
        <w:bottom w:val="none" w:sz="0" w:space="0" w:color="auto"/>
        <w:right w:val="none" w:sz="0" w:space="0" w:color="auto"/>
      </w:divBdr>
    </w:div>
    <w:div w:id="2053462701">
      <w:bodyDiv w:val="1"/>
      <w:marLeft w:val="0"/>
      <w:marRight w:val="0"/>
      <w:marTop w:val="0"/>
      <w:marBottom w:val="0"/>
      <w:divBdr>
        <w:top w:val="none" w:sz="0" w:space="0" w:color="auto"/>
        <w:left w:val="none" w:sz="0" w:space="0" w:color="auto"/>
        <w:bottom w:val="none" w:sz="0" w:space="0" w:color="auto"/>
        <w:right w:val="none" w:sz="0" w:space="0" w:color="auto"/>
      </w:divBdr>
    </w:div>
    <w:div w:id="208329084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05209-4C60-44FD-BF89-AA1B5BA6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86D9E-BD64-4985-AF21-F9027CEDE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8101</Words>
  <Characters>46176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3</cp:revision>
  <dcterms:created xsi:type="dcterms:W3CDTF">2023-09-05T09:21:00Z</dcterms:created>
  <dcterms:modified xsi:type="dcterms:W3CDTF">2024-06-07T08:48:00Z</dcterms:modified>
</cp:coreProperties>
</file>