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D522" w14:textId="77777777" w:rsidR="00535603" w:rsidRDefault="00000000">
      <w:pPr>
        <w:pStyle w:val="Heading1"/>
      </w:pPr>
      <w:r>
        <w:t>Učebné osnovy – Anglický jazyk</w:t>
      </w:r>
      <w:r>
        <w:br/>
        <w:t>Podľa učebnice Pioneer C1/C1+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937"/>
        <w:gridCol w:w="1100"/>
        <w:gridCol w:w="2058"/>
        <w:gridCol w:w="2706"/>
        <w:gridCol w:w="1825"/>
        <w:gridCol w:w="1689"/>
        <w:gridCol w:w="1693"/>
      </w:tblGrid>
      <w:tr w:rsidR="00535603" w14:paraId="21454BC8" w14:textId="77777777" w:rsidTr="00D650A2">
        <w:tc>
          <w:tcPr>
            <w:tcW w:w="1937" w:type="dxa"/>
            <w:shd w:val="clear" w:color="auto" w:fill="3399FF"/>
          </w:tcPr>
          <w:p w14:paraId="5A345C7B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D650A2">
              <w:rPr>
                <w:b/>
                <w:bCs/>
                <w:color w:val="FFFFFF"/>
              </w:rPr>
              <w:t>Tematický</w:t>
            </w:r>
            <w:proofErr w:type="spellEnd"/>
            <w:r w:rsidRPr="00D650A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D650A2">
              <w:rPr>
                <w:b/>
                <w:bCs/>
                <w:color w:val="FFFFFF"/>
              </w:rPr>
              <w:t>celok</w:t>
            </w:r>
            <w:proofErr w:type="spellEnd"/>
            <w:r w:rsidRPr="00D650A2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D650A2">
              <w:rPr>
                <w:b/>
                <w:bCs/>
                <w:color w:val="FFFFFF"/>
              </w:rPr>
              <w:t>téma</w:t>
            </w:r>
            <w:proofErr w:type="spellEnd"/>
            <w:r w:rsidRPr="00D650A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D650A2">
              <w:rPr>
                <w:b/>
                <w:bCs/>
                <w:color w:val="FFFFFF"/>
              </w:rPr>
              <w:t>podľa</w:t>
            </w:r>
            <w:proofErr w:type="spellEnd"/>
            <w:r w:rsidRPr="00D650A2">
              <w:rPr>
                <w:b/>
                <w:bCs/>
                <w:color w:val="FFFFFF"/>
              </w:rPr>
              <w:t xml:space="preserve"> ŠVP)</w:t>
            </w:r>
          </w:p>
        </w:tc>
        <w:tc>
          <w:tcPr>
            <w:tcW w:w="1123" w:type="dxa"/>
            <w:shd w:val="clear" w:color="auto" w:fill="3399FF"/>
          </w:tcPr>
          <w:p w14:paraId="25CCC070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929" w:type="dxa"/>
            <w:shd w:val="clear" w:color="auto" w:fill="3399FF"/>
          </w:tcPr>
          <w:p w14:paraId="3AFF55CA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2774" w:type="dxa"/>
            <w:shd w:val="clear" w:color="auto" w:fill="3399FF"/>
          </w:tcPr>
          <w:p w14:paraId="708AFCB3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Obsah učiva (témy, slovná zásoba, gramatika)</w:t>
            </w:r>
          </w:p>
        </w:tc>
        <w:tc>
          <w:tcPr>
            <w:tcW w:w="1843" w:type="dxa"/>
            <w:shd w:val="clear" w:color="auto" w:fill="3399FF"/>
          </w:tcPr>
          <w:p w14:paraId="1F0D4276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Očakávané vzdelávacie výstupy</w:t>
            </w:r>
          </w:p>
        </w:tc>
        <w:tc>
          <w:tcPr>
            <w:tcW w:w="1701" w:type="dxa"/>
            <w:shd w:val="clear" w:color="auto" w:fill="3399FF"/>
          </w:tcPr>
          <w:p w14:paraId="5ABB5DD7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1701" w:type="dxa"/>
            <w:shd w:val="clear" w:color="auto" w:fill="3399FF"/>
          </w:tcPr>
          <w:p w14:paraId="610BEB0D" w14:textId="77777777" w:rsidR="00535603" w:rsidRPr="00D650A2" w:rsidRDefault="00000000">
            <w:pPr>
              <w:rPr>
                <w:b/>
                <w:bCs/>
                <w:color w:val="FFFFFF"/>
              </w:rPr>
            </w:pPr>
            <w:r w:rsidRPr="00D650A2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535603" w14:paraId="6F1353D9" w14:textId="77777777" w:rsidTr="00D650A2">
        <w:tc>
          <w:tcPr>
            <w:tcW w:w="1937" w:type="dxa"/>
          </w:tcPr>
          <w:p w14:paraId="7A790D5F" w14:textId="77777777" w:rsidR="00535603" w:rsidRDefault="00000000">
            <w:r>
              <w:t>Module 1: Sky’s the limit (Vzdelávanie a kariéra)</w:t>
            </w:r>
          </w:p>
        </w:tc>
        <w:tc>
          <w:tcPr>
            <w:tcW w:w="1123" w:type="dxa"/>
          </w:tcPr>
          <w:p w14:paraId="1102EDED" w14:textId="77777777" w:rsidR="00535603" w:rsidRDefault="00535603"/>
        </w:tc>
        <w:tc>
          <w:tcPr>
            <w:tcW w:w="1929" w:type="dxa"/>
          </w:tcPr>
          <w:p w14:paraId="386E4CAE" w14:textId="77777777" w:rsidR="00535603" w:rsidRDefault="00000000">
            <w:r>
              <w:t>Psychológia, občianska náuka</w:t>
            </w:r>
          </w:p>
        </w:tc>
        <w:tc>
          <w:tcPr>
            <w:tcW w:w="2774" w:type="dxa"/>
          </w:tcPr>
          <w:p w14:paraId="7A806FCC" w14:textId="77777777" w:rsidR="00535603" w:rsidRDefault="00000000">
            <w:r>
              <w:t>- Témy: kariéra, učenie, osobnosť</w:t>
            </w:r>
            <w:r>
              <w:br/>
              <w:t>- Gramatika: Present tenses, Stative verbs, Future forms</w:t>
            </w:r>
            <w:r>
              <w:br/>
              <w:t>- Slovná zásoba: vzdelanie, charakterové črty, idiomy</w:t>
            </w:r>
          </w:p>
        </w:tc>
        <w:tc>
          <w:tcPr>
            <w:tcW w:w="1843" w:type="dxa"/>
          </w:tcPr>
          <w:p w14:paraId="2C4DD4FB" w14:textId="77777777" w:rsidR="00535603" w:rsidRDefault="00000000">
            <w:r>
              <w:t>- Vyjadriť sa k budúcnosti a plánom</w:t>
            </w:r>
            <w:r>
              <w:br/>
              <w:t>- Opísať vlastné schopnosti a skúsenosti</w:t>
            </w:r>
          </w:p>
        </w:tc>
        <w:tc>
          <w:tcPr>
            <w:tcW w:w="1701" w:type="dxa"/>
          </w:tcPr>
          <w:p w14:paraId="40F05C01" w14:textId="77777777" w:rsidR="00535603" w:rsidRDefault="00000000">
            <w:r>
              <w:t>- Správne použitie gramatiky a idiomov</w:t>
            </w:r>
            <w:r>
              <w:br/>
              <w:t>- Tvorba súvislého textu</w:t>
            </w:r>
          </w:p>
        </w:tc>
        <w:tc>
          <w:tcPr>
            <w:tcW w:w="1701" w:type="dxa"/>
          </w:tcPr>
          <w:p w14:paraId="60065C64" w14:textId="77777777" w:rsidR="00535603" w:rsidRDefault="00000000">
            <w:r>
              <w:t>- Motivačný list, diskusia, opis</w:t>
            </w:r>
          </w:p>
        </w:tc>
      </w:tr>
      <w:tr w:rsidR="00535603" w14:paraId="2ABEE1F0" w14:textId="77777777" w:rsidTr="00D650A2">
        <w:tc>
          <w:tcPr>
            <w:tcW w:w="1937" w:type="dxa"/>
          </w:tcPr>
          <w:p w14:paraId="53849EC5" w14:textId="77777777" w:rsidR="00535603" w:rsidRDefault="00000000">
            <w:r>
              <w:t>Module 2: Animal planet (Príroda a médiá)</w:t>
            </w:r>
          </w:p>
        </w:tc>
        <w:tc>
          <w:tcPr>
            <w:tcW w:w="1123" w:type="dxa"/>
          </w:tcPr>
          <w:p w14:paraId="21CBDDFC" w14:textId="77777777" w:rsidR="00535603" w:rsidRDefault="00535603"/>
        </w:tc>
        <w:tc>
          <w:tcPr>
            <w:tcW w:w="1929" w:type="dxa"/>
          </w:tcPr>
          <w:p w14:paraId="250FCE09" w14:textId="77777777" w:rsidR="00535603" w:rsidRDefault="00000000">
            <w:r>
              <w:t>Biológia, mediálna výchova</w:t>
            </w:r>
          </w:p>
        </w:tc>
        <w:tc>
          <w:tcPr>
            <w:tcW w:w="2774" w:type="dxa"/>
          </w:tcPr>
          <w:p w14:paraId="6A5FFFAA" w14:textId="77777777" w:rsidR="00535603" w:rsidRDefault="00000000">
            <w:r>
              <w:t>- Témy: ochrana zvierat, média</w:t>
            </w:r>
            <w:r>
              <w:br/>
              <w:t>- Gramatika: Articles, Determiners, Pronouns</w:t>
            </w:r>
            <w:r>
              <w:br/>
              <w:t>- Slovná zásoba: zvieratá, médiá, frazeologizmy</w:t>
            </w:r>
          </w:p>
        </w:tc>
        <w:tc>
          <w:tcPr>
            <w:tcW w:w="1843" w:type="dxa"/>
          </w:tcPr>
          <w:p w14:paraId="7FE01923" w14:textId="77777777" w:rsidR="00535603" w:rsidRDefault="00000000">
            <w:r>
              <w:t>- Rozlíšiť fakty a názory</w:t>
            </w:r>
            <w:r>
              <w:br/>
              <w:t>- Diskutovať o ochrane zvierat</w:t>
            </w:r>
          </w:p>
        </w:tc>
        <w:tc>
          <w:tcPr>
            <w:tcW w:w="1701" w:type="dxa"/>
          </w:tcPr>
          <w:p w14:paraId="533141A2" w14:textId="77777777" w:rsidR="00535603" w:rsidRDefault="00000000">
            <w:r>
              <w:t>- Aplikácia odborného jazyka</w:t>
            </w:r>
            <w:r>
              <w:br/>
              <w:t>- Porozumenie textu z médií</w:t>
            </w:r>
          </w:p>
        </w:tc>
        <w:tc>
          <w:tcPr>
            <w:tcW w:w="1701" w:type="dxa"/>
          </w:tcPr>
          <w:p w14:paraId="23AFCFAD" w14:textId="77777777" w:rsidR="00535603" w:rsidRDefault="00000000">
            <w:r>
              <w:t>- Esej, práca s článkom, argumentácia</w:t>
            </w:r>
          </w:p>
        </w:tc>
      </w:tr>
      <w:tr w:rsidR="00535603" w14:paraId="65F9BE33" w14:textId="77777777" w:rsidTr="00D650A2">
        <w:tc>
          <w:tcPr>
            <w:tcW w:w="1937" w:type="dxa"/>
          </w:tcPr>
          <w:p w14:paraId="77EE6F9A" w14:textId="77777777" w:rsidR="00535603" w:rsidRDefault="00000000">
            <w:r>
              <w:t>Module 3: Tempt your palate (Zdravý životný štýl)</w:t>
            </w:r>
          </w:p>
        </w:tc>
        <w:tc>
          <w:tcPr>
            <w:tcW w:w="1123" w:type="dxa"/>
          </w:tcPr>
          <w:p w14:paraId="113C68B9" w14:textId="77777777" w:rsidR="00535603" w:rsidRDefault="00535603"/>
        </w:tc>
        <w:tc>
          <w:tcPr>
            <w:tcW w:w="1929" w:type="dxa"/>
          </w:tcPr>
          <w:p w14:paraId="558A4BC2" w14:textId="77777777" w:rsidR="00535603" w:rsidRDefault="00000000">
            <w:r>
              <w:t>Biológia, etická výchova</w:t>
            </w:r>
          </w:p>
        </w:tc>
        <w:tc>
          <w:tcPr>
            <w:tcW w:w="2774" w:type="dxa"/>
          </w:tcPr>
          <w:p w14:paraId="3589476A" w14:textId="77777777" w:rsidR="00535603" w:rsidRDefault="00000000">
            <w:r>
              <w:t>- Témy: výživa, zdravie, kultúrne rozdiely</w:t>
            </w:r>
            <w:r>
              <w:br/>
              <w:t>- Gramatika: Past tenses, Passive</w:t>
            </w:r>
            <w:r>
              <w:br/>
              <w:t>- Slovná zásoba: jedlo, zdravie, metafory</w:t>
            </w:r>
          </w:p>
        </w:tc>
        <w:tc>
          <w:tcPr>
            <w:tcW w:w="1843" w:type="dxa"/>
          </w:tcPr>
          <w:p w14:paraId="6E858399" w14:textId="77777777" w:rsidR="00535603" w:rsidRDefault="00000000">
            <w:r>
              <w:t>- Opísať stravovacie návyky</w:t>
            </w:r>
            <w:r>
              <w:br/>
              <w:t>- Vyjadriť kultúrne postoje k jedlu</w:t>
            </w:r>
          </w:p>
        </w:tc>
        <w:tc>
          <w:tcPr>
            <w:tcW w:w="1701" w:type="dxa"/>
          </w:tcPr>
          <w:p w14:paraId="13167979" w14:textId="77777777" w:rsidR="00535603" w:rsidRDefault="00000000">
            <w:r>
              <w:t>- Použitie minulých časov</w:t>
            </w:r>
            <w:r>
              <w:br/>
              <w:t>- Argumentácia v recenzii</w:t>
            </w:r>
          </w:p>
        </w:tc>
        <w:tc>
          <w:tcPr>
            <w:tcW w:w="1701" w:type="dxa"/>
          </w:tcPr>
          <w:p w14:paraId="603ED838" w14:textId="77777777" w:rsidR="00535603" w:rsidRDefault="00000000">
            <w:r>
              <w:t>- Tvorba recenzie, diskusia</w:t>
            </w:r>
          </w:p>
        </w:tc>
      </w:tr>
      <w:tr w:rsidR="00535603" w14:paraId="77F90C59" w14:textId="77777777" w:rsidTr="00D650A2">
        <w:tc>
          <w:tcPr>
            <w:tcW w:w="1937" w:type="dxa"/>
          </w:tcPr>
          <w:p w14:paraId="39028CE9" w14:textId="77777777" w:rsidR="00535603" w:rsidRDefault="00000000">
            <w:r>
              <w:t>Module 4: Being human (Identita a emócie)</w:t>
            </w:r>
          </w:p>
        </w:tc>
        <w:tc>
          <w:tcPr>
            <w:tcW w:w="1123" w:type="dxa"/>
          </w:tcPr>
          <w:p w14:paraId="31E48D14" w14:textId="77777777" w:rsidR="00535603" w:rsidRDefault="00535603"/>
        </w:tc>
        <w:tc>
          <w:tcPr>
            <w:tcW w:w="1929" w:type="dxa"/>
          </w:tcPr>
          <w:p w14:paraId="28050837" w14:textId="77777777" w:rsidR="00535603" w:rsidRDefault="00000000">
            <w:r>
              <w:t>Psychológia, etika</w:t>
            </w:r>
          </w:p>
        </w:tc>
        <w:tc>
          <w:tcPr>
            <w:tcW w:w="2774" w:type="dxa"/>
          </w:tcPr>
          <w:p w14:paraId="6418F88D" w14:textId="77777777" w:rsidR="00535603" w:rsidRDefault="00000000">
            <w:r>
              <w:t>- Témy: ľudské správanie, emócie</w:t>
            </w:r>
            <w:r>
              <w:br/>
              <w:t>- Gramatika: Adjectives, Gradability, Comparisons</w:t>
            </w:r>
            <w:r>
              <w:br/>
              <w:t>- Slovná zásoba: emócie, pohyb, zrak</w:t>
            </w:r>
          </w:p>
        </w:tc>
        <w:tc>
          <w:tcPr>
            <w:tcW w:w="1843" w:type="dxa"/>
          </w:tcPr>
          <w:p w14:paraId="2D041982" w14:textId="77777777" w:rsidR="00535603" w:rsidRDefault="00000000">
            <w:r>
              <w:t>- Diskutovať o správaní</w:t>
            </w:r>
            <w:r>
              <w:br/>
              <w:t>- Opísať emócie</w:t>
            </w:r>
          </w:p>
        </w:tc>
        <w:tc>
          <w:tcPr>
            <w:tcW w:w="1701" w:type="dxa"/>
          </w:tcPr>
          <w:p w14:paraId="1153535E" w14:textId="77777777" w:rsidR="00535603" w:rsidRDefault="00000000">
            <w:r>
              <w:t>- Presnosť vo výrazoch</w:t>
            </w:r>
            <w:r>
              <w:br/>
              <w:t>- Vhodné použitie porovnaní</w:t>
            </w:r>
          </w:p>
        </w:tc>
        <w:tc>
          <w:tcPr>
            <w:tcW w:w="1701" w:type="dxa"/>
          </w:tcPr>
          <w:p w14:paraId="44B1E709" w14:textId="77777777" w:rsidR="00535603" w:rsidRDefault="00000000">
            <w:r>
              <w:t>- Esej, dotazníky, rozhovor</w:t>
            </w:r>
          </w:p>
        </w:tc>
      </w:tr>
      <w:tr w:rsidR="00535603" w14:paraId="5BF135F9" w14:textId="77777777" w:rsidTr="00D650A2">
        <w:tc>
          <w:tcPr>
            <w:tcW w:w="1937" w:type="dxa"/>
          </w:tcPr>
          <w:p w14:paraId="285BA87F" w14:textId="77777777" w:rsidR="00535603" w:rsidRDefault="00000000">
            <w:r>
              <w:t xml:space="preserve">Module 5: Experience life </w:t>
            </w:r>
            <w:r>
              <w:lastRenderedPageBreak/>
              <w:t>(Cestovanie a medziľudské vzťahy)</w:t>
            </w:r>
          </w:p>
        </w:tc>
        <w:tc>
          <w:tcPr>
            <w:tcW w:w="1123" w:type="dxa"/>
          </w:tcPr>
          <w:p w14:paraId="5F5BD4D8" w14:textId="77777777" w:rsidR="00535603" w:rsidRDefault="00535603"/>
        </w:tc>
        <w:tc>
          <w:tcPr>
            <w:tcW w:w="1929" w:type="dxa"/>
          </w:tcPr>
          <w:p w14:paraId="610151F6" w14:textId="77777777" w:rsidR="00535603" w:rsidRDefault="00000000">
            <w:r>
              <w:t>Geografia, občianska náuka</w:t>
            </w:r>
          </w:p>
        </w:tc>
        <w:tc>
          <w:tcPr>
            <w:tcW w:w="2774" w:type="dxa"/>
          </w:tcPr>
          <w:p w14:paraId="0AB22F00" w14:textId="77777777" w:rsidR="00535603" w:rsidRDefault="00000000">
            <w:r>
              <w:t>- Témy: cestovanie, komunikácia</w:t>
            </w:r>
            <w:r>
              <w:br/>
            </w:r>
            <w:r>
              <w:lastRenderedPageBreak/>
              <w:t>- Gramatika: Relative &amp; participle clauses</w:t>
            </w:r>
            <w:r>
              <w:br/>
              <w:t>- Slovná zásoba: cestovanie, osobné vlastnosti, zvuky</w:t>
            </w:r>
          </w:p>
        </w:tc>
        <w:tc>
          <w:tcPr>
            <w:tcW w:w="1843" w:type="dxa"/>
          </w:tcPr>
          <w:p w14:paraId="70C1C44D" w14:textId="77777777" w:rsidR="00535603" w:rsidRDefault="00000000">
            <w:r>
              <w:lastRenderedPageBreak/>
              <w:t>- Opísať životné skúsenosti</w:t>
            </w:r>
            <w:r>
              <w:br/>
            </w:r>
            <w:r>
              <w:lastRenderedPageBreak/>
              <w:t>- Viesť opisný článok</w:t>
            </w:r>
          </w:p>
        </w:tc>
        <w:tc>
          <w:tcPr>
            <w:tcW w:w="1701" w:type="dxa"/>
          </w:tcPr>
          <w:p w14:paraId="5494ABBE" w14:textId="77777777" w:rsidR="00535603" w:rsidRDefault="00000000">
            <w:r>
              <w:lastRenderedPageBreak/>
              <w:t xml:space="preserve">- Tvorba osobného </w:t>
            </w:r>
            <w:r>
              <w:lastRenderedPageBreak/>
              <w:t>príbehu</w:t>
            </w:r>
            <w:r>
              <w:br/>
              <w:t>- Spojitosť viet</w:t>
            </w:r>
          </w:p>
        </w:tc>
        <w:tc>
          <w:tcPr>
            <w:tcW w:w="1701" w:type="dxa"/>
          </w:tcPr>
          <w:p w14:paraId="668D75E8" w14:textId="77777777" w:rsidR="00535603" w:rsidRDefault="00000000">
            <w:r>
              <w:lastRenderedPageBreak/>
              <w:t>- Článok, opis, diskusia</w:t>
            </w:r>
          </w:p>
        </w:tc>
      </w:tr>
      <w:tr w:rsidR="00535603" w14:paraId="3AACB126" w14:textId="77777777" w:rsidTr="00D650A2">
        <w:tc>
          <w:tcPr>
            <w:tcW w:w="1937" w:type="dxa"/>
          </w:tcPr>
          <w:p w14:paraId="4FB0727D" w14:textId="77777777" w:rsidR="00535603" w:rsidRDefault="00000000">
            <w:r>
              <w:t>Module 6: Trends (Móda, trendy, voľný čas)</w:t>
            </w:r>
          </w:p>
        </w:tc>
        <w:tc>
          <w:tcPr>
            <w:tcW w:w="1123" w:type="dxa"/>
          </w:tcPr>
          <w:p w14:paraId="3F2507DE" w14:textId="77777777" w:rsidR="00535603" w:rsidRDefault="00535603"/>
        </w:tc>
        <w:tc>
          <w:tcPr>
            <w:tcW w:w="1929" w:type="dxa"/>
          </w:tcPr>
          <w:p w14:paraId="0AAB9D0E" w14:textId="77777777" w:rsidR="00535603" w:rsidRDefault="00000000">
            <w:r>
              <w:t>Občianska náuka, matematika (grafy)</w:t>
            </w:r>
          </w:p>
        </w:tc>
        <w:tc>
          <w:tcPr>
            <w:tcW w:w="2774" w:type="dxa"/>
          </w:tcPr>
          <w:p w14:paraId="74B4C78C" w14:textId="77777777" w:rsidR="00535603" w:rsidRDefault="00000000">
            <w:r>
              <w:t>- Témy: móda, trendy, interpretácia dát</w:t>
            </w:r>
            <w:r>
              <w:br/>
              <w:t>- Gramatika: Conditional sentences, Inversion</w:t>
            </w:r>
            <w:r>
              <w:br/>
              <w:t>- Slovná zásoba: collocations, leisure, fashion terms</w:t>
            </w:r>
          </w:p>
        </w:tc>
        <w:tc>
          <w:tcPr>
            <w:tcW w:w="1843" w:type="dxa"/>
          </w:tcPr>
          <w:p w14:paraId="56583F2B" w14:textId="77777777" w:rsidR="00535603" w:rsidRDefault="00000000">
            <w:r>
              <w:t>- Interpretovať grafy a trendy</w:t>
            </w:r>
            <w:r>
              <w:br/>
              <w:t>- Vyjadriť a porovnať názory</w:t>
            </w:r>
          </w:p>
        </w:tc>
        <w:tc>
          <w:tcPr>
            <w:tcW w:w="1701" w:type="dxa"/>
          </w:tcPr>
          <w:p w14:paraId="127C3176" w14:textId="77777777" w:rsidR="00535603" w:rsidRDefault="00000000">
            <w:r>
              <w:t>- Gramatická správnosť a logika textu</w:t>
            </w:r>
            <w:r>
              <w:br/>
              <w:t>- Schopnosť argumentácie</w:t>
            </w:r>
          </w:p>
        </w:tc>
        <w:tc>
          <w:tcPr>
            <w:tcW w:w="1701" w:type="dxa"/>
          </w:tcPr>
          <w:p w14:paraId="4182315E" w14:textId="77777777" w:rsidR="00535603" w:rsidRDefault="00000000">
            <w:r>
              <w:t>- Esej, práca s grafmi, diskusia</w:t>
            </w:r>
          </w:p>
        </w:tc>
      </w:tr>
      <w:tr w:rsidR="00535603" w14:paraId="61C2437B" w14:textId="77777777" w:rsidTr="00D650A2">
        <w:tc>
          <w:tcPr>
            <w:tcW w:w="1937" w:type="dxa"/>
          </w:tcPr>
          <w:p w14:paraId="0E14DC05" w14:textId="77777777" w:rsidR="00535603" w:rsidRDefault="00000000">
            <w:r>
              <w:t>Module 7: Think green (Environmentálne problémy)</w:t>
            </w:r>
          </w:p>
        </w:tc>
        <w:tc>
          <w:tcPr>
            <w:tcW w:w="1123" w:type="dxa"/>
          </w:tcPr>
          <w:p w14:paraId="51495DCB" w14:textId="77777777" w:rsidR="00535603" w:rsidRDefault="00535603"/>
        </w:tc>
        <w:tc>
          <w:tcPr>
            <w:tcW w:w="1929" w:type="dxa"/>
          </w:tcPr>
          <w:p w14:paraId="06A01482" w14:textId="77777777" w:rsidR="00535603" w:rsidRDefault="00000000">
            <w:r>
              <w:t>Biológia, geografia</w:t>
            </w:r>
          </w:p>
        </w:tc>
        <w:tc>
          <w:tcPr>
            <w:tcW w:w="2774" w:type="dxa"/>
          </w:tcPr>
          <w:p w14:paraId="463F77F2" w14:textId="77777777" w:rsidR="00535603" w:rsidRDefault="00000000">
            <w:r>
              <w:t>- Témy: ekológia, zodpovednosť</w:t>
            </w:r>
            <w:r>
              <w:br/>
              <w:t>- Gramatika: Infinitives/-ing, Reported speech</w:t>
            </w:r>
            <w:r>
              <w:br/>
              <w:t>- Slovná zásoba: environmentálne výrazy, phrasal verbs</w:t>
            </w:r>
          </w:p>
        </w:tc>
        <w:tc>
          <w:tcPr>
            <w:tcW w:w="1843" w:type="dxa"/>
          </w:tcPr>
          <w:p w14:paraId="0BE96C03" w14:textId="77777777" w:rsidR="00535603" w:rsidRDefault="00000000">
            <w:r>
              <w:t>- Prezentovať problém životného prostredia</w:t>
            </w:r>
            <w:r>
              <w:br/>
              <w:t>- Vyjadriť názor v listovej forme</w:t>
            </w:r>
          </w:p>
        </w:tc>
        <w:tc>
          <w:tcPr>
            <w:tcW w:w="1701" w:type="dxa"/>
          </w:tcPr>
          <w:p w14:paraId="14E1748D" w14:textId="77777777" w:rsidR="00535603" w:rsidRDefault="00000000">
            <w:r>
              <w:t>- Obsahová presnosť a štruktúra textu</w:t>
            </w:r>
            <w:r>
              <w:br/>
              <w:t>- Rečová správnosť</w:t>
            </w:r>
          </w:p>
        </w:tc>
        <w:tc>
          <w:tcPr>
            <w:tcW w:w="1701" w:type="dxa"/>
          </w:tcPr>
          <w:p w14:paraId="28410750" w14:textId="77777777" w:rsidR="00535603" w:rsidRDefault="00000000">
            <w:r>
              <w:t>- List editorovi, výskum, diskusia</w:t>
            </w:r>
          </w:p>
        </w:tc>
      </w:tr>
      <w:tr w:rsidR="00535603" w14:paraId="018F5975" w14:textId="77777777" w:rsidTr="00D650A2">
        <w:tc>
          <w:tcPr>
            <w:tcW w:w="1937" w:type="dxa"/>
          </w:tcPr>
          <w:p w14:paraId="74A3A118" w14:textId="77777777" w:rsidR="00535603" w:rsidRDefault="00000000">
            <w:r>
              <w:t>Module 8: Explore and discover (História a objavy)</w:t>
            </w:r>
          </w:p>
        </w:tc>
        <w:tc>
          <w:tcPr>
            <w:tcW w:w="1123" w:type="dxa"/>
          </w:tcPr>
          <w:p w14:paraId="446806A3" w14:textId="77777777" w:rsidR="00535603" w:rsidRDefault="00535603"/>
        </w:tc>
        <w:tc>
          <w:tcPr>
            <w:tcW w:w="1929" w:type="dxa"/>
          </w:tcPr>
          <w:p w14:paraId="65D36ADD" w14:textId="77777777" w:rsidR="00535603" w:rsidRDefault="00000000">
            <w:r>
              <w:t>Dejepis, geografia</w:t>
            </w:r>
          </w:p>
        </w:tc>
        <w:tc>
          <w:tcPr>
            <w:tcW w:w="2774" w:type="dxa"/>
          </w:tcPr>
          <w:p w14:paraId="7AB77D58" w14:textId="77777777" w:rsidR="00535603" w:rsidRDefault="00000000">
            <w:r>
              <w:t>- Témy: výpravy, objavy, historické súvislosti</w:t>
            </w:r>
            <w:r>
              <w:br/>
              <w:t>- Gramatika: Modal verbs, Emphatic structures</w:t>
            </w:r>
            <w:r>
              <w:br/>
              <w:t>- Slovná zásoba: idiomy, archeológia, time phrases</w:t>
            </w:r>
          </w:p>
        </w:tc>
        <w:tc>
          <w:tcPr>
            <w:tcW w:w="1843" w:type="dxa"/>
          </w:tcPr>
          <w:p w14:paraId="6C5089BC" w14:textId="77777777" w:rsidR="00535603" w:rsidRDefault="00000000">
            <w:r>
              <w:t>- Porovnať dva texty</w:t>
            </w:r>
            <w:r>
              <w:br/>
              <w:t>- Zhrnúť historické informácie</w:t>
            </w:r>
          </w:p>
        </w:tc>
        <w:tc>
          <w:tcPr>
            <w:tcW w:w="1701" w:type="dxa"/>
          </w:tcPr>
          <w:p w14:paraId="68C0D95F" w14:textId="77777777" w:rsidR="00535603" w:rsidRDefault="00000000">
            <w:r>
              <w:t>- Schopnosť sumarizácie</w:t>
            </w:r>
            <w:r>
              <w:br/>
              <w:t>- Správne použitie modálnych slovies</w:t>
            </w:r>
          </w:p>
        </w:tc>
        <w:tc>
          <w:tcPr>
            <w:tcW w:w="1701" w:type="dxa"/>
          </w:tcPr>
          <w:p w14:paraId="495FF6E4" w14:textId="77777777" w:rsidR="00535603" w:rsidRDefault="00000000">
            <w:r>
              <w:t>- Esej, čítanie s porozumením, analýza textov</w:t>
            </w:r>
          </w:p>
        </w:tc>
      </w:tr>
      <w:tr w:rsidR="00535603" w14:paraId="3FCCF06D" w14:textId="77777777" w:rsidTr="00D650A2">
        <w:tc>
          <w:tcPr>
            <w:tcW w:w="1937" w:type="dxa"/>
          </w:tcPr>
          <w:p w14:paraId="73677BB2" w14:textId="77777777" w:rsidR="00535603" w:rsidRDefault="00000000">
            <w:r>
              <w:t>Module 9: The power of design (Estetika, dizajn a inovácie)</w:t>
            </w:r>
          </w:p>
        </w:tc>
        <w:tc>
          <w:tcPr>
            <w:tcW w:w="1123" w:type="dxa"/>
          </w:tcPr>
          <w:p w14:paraId="64016395" w14:textId="77777777" w:rsidR="00535603" w:rsidRDefault="00535603"/>
        </w:tc>
        <w:tc>
          <w:tcPr>
            <w:tcW w:w="1929" w:type="dxa"/>
          </w:tcPr>
          <w:p w14:paraId="2456438A" w14:textId="77777777" w:rsidR="00535603" w:rsidRDefault="00000000">
            <w:r>
              <w:t>Výtvarná výchova, technika</w:t>
            </w:r>
          </w:p>
        </w:tc>
        <w:tc>
          <w:tcPr>
            <w:tcW w:w="2774" w:type="dxa"/>
          </w:tcPr>
          <w:p w14:paraId="1C69DB01" w14:textId="77777777" w:rsidR="00535603" w:rsidRDefault="00000000">
            <w:r>
              <w:t>- Témy: dizajn, inovácie, pocity</w:t>
            </w:r>
            <w:r>
              <w:br/>
              <w:t>- Gramatika: Unreal past, Causative</w:t>
            </w:r>
            <w:r>
              <w:br/>
              <w:t>- Slovná zásoba: suffixes, idiomy, vizuálna kultúra</w:t>
            </w:r>
          </w:p>
        </w:tc>
        <w:tc>
          <w:tcPr>
            <w:tcW w:w="1843" w:type="dxa"/>
          </w:tcPr>
          <w:p w14:paraId="24036EFC" w14:textId="77777777" w:rsidR="00535603" w:rsidRDefault="00000000">
            <w:r>
              <w:t>- Vyjadriť vzťah k dizajnu</w:t>
            </w:r>
            <w:r>
              <w:br/>
              <w:t>- Analyzovať vplyv estetiky</w:t>
            </w:r>
          </w:p>
        </w:tc>
        <w:tc>
          <w:tcPr>
            <w:tcW w:w="1701" w:type="dxa"/>
          </w:tcPr>
          <w:p w14:paraId="32C5872C" w14:textId="77777777" w:rsidR="00535603" w:rsidRDefault="00000000">
            <w:r>
              <w:t>- Jazyková presnosť a bohatstvo</w:t>
            </w:r>
            <w:r>
              <w:br/>
              <w:t>- Jasnosť v reportovaní</w:t>
            </w:r>
          </w:p>
        </w:tc>
        <w:tc>
          <w:tcPr>
            <w:tcW w:w="1701" w:type="dxa"/>
          </w:tcPr>
          <w:p w14:paraId="5EDF83B7" w14:textId="77777777" w:rsidR="00535603" w:rsidRDefault="00000000">
            <w:r>
              <w:t>- Report, vizuálna analýza, prezentácia</w:t>
            </w:r>
          </w:p>
        </w:tc>
      </w:tr>
      <w:tr w:rsidR="00535603" w14:paraId="0CAA0B72" w14:textId="77777777" w:rsidTr="00D650A2">
        <w:tc>
          <w:tcPr>
            <w:tcW w:w="1937" w:type="dxa"/>
          </w:tcPr>
          <w:p w14:paraId="3430637C" w14:textId="77777777" w:rsidR="00535603" w:rsidRDefault="00000000">
            <w:r>
              <w:t>Module 10: Life matters (Sociálne zmeny a hodnoty)</w:t>
            </w:r>
          </w:p>
        </w:tc>
        <w:tc>
          <w:tcPr>
            <w:tcW w:w="1123" w:type="dxa"/>
          </w:tcPr>
          <w:p w14:paraId="3F655660" w14:textId="77777777" w:rsidR="00535603" w:rsidRDefault="00535603"/>
        </w:tc>
        <w:tc>
          <w:tcPr>
            <w:tcW w:w="1929" w:type="dxa"/>
          </w:tcPr>
          <w:p w14:paraId="2DAF81E9" w14:textId="77777777" w:rsidR="00535603" w:rsidRDefault="00000000">
            <w:r>
              <w:t>Etika, občianska náuka</w:t>
            </w:r>
          </w:p>
        </w:tc>
        <w:tc>
          <w:tcPr>
            <w:tcW w:w="2774" w:type="dxa"/>
          </w:tcPr>
          <w:p w14:paraId="411783BD" w14:textId="77777777" w:rsidR="00535603" w:rsidRDefault="00000000">
            <w:r>
              <w:t>- Témy: peniaze, spotrebiteľstvo, spoločenské zmeny</w:t>
            </w:r>
            <w:r>
              <w:br/>
              <w:t xml:space="preserve">- Gramatika: Clauses (reason, purpose, result), </w:t>
            </w:r>
            <w:r>
              <w:lastRenderedPageBreak/>
              <w:t>Inversion</w:t>
            </w:r>
            <w:r>
              <w:br/>
              <w:t>- Slovná zásoba: money terms, portmanteau words, cause-effect vocab</w:t>
            </w:r>
          </w:p>
        </w:tc>
        <w:tc>
          <w:tcPr>
            <w:tcW w:w="1843" w:type="dxa"/>
          </w:tcPr>
          <w:p w14:paraId="3E25B710" w14:textId="77777777" w:rsidR="00535603" w:rsidRDefault="00000000">
            <w:r>
              <w:lastRenderedPageBreak/>
              <w:t>- Diskutovať o spoločenských problémoch</w:t>
            </w:r>
            <w:r>
              <w:br/>
              <w:t xml:space="preserve">- Navrhnúť riešenia a </w:t>
            </w:r>
            <w:r>
              <w:lastRenderedPageBreak/>
              <w:t>podporiť ich argumentmi</w:t>
            </w:r>
          </w:p>
        </w:tc>
        <w:tc>
          <w:tcPr>
            <w:tcW w:w="1701" w:type="dxa"/>
          </w:tcPr>
          <w:p w14:paraId="47ECACA4" w14:textId="77777777" w:rsidR="00535603" w:rsidRDefault="00000000">
            <w:r>
              <w:lastRenderedPageBreak/>
              <w:t>- Koherentnosť textu</w:t>
            </w:r>
            <w:r>
              <w:br/>
              <w:t>- Obsahová úplnosť</w:t>
            </w:r>
          </w:p>
        </w:tc>
        <w:tc>
          <w:tcPr>
            <w:tcW w:w="1701" w:type="dxa"/>
          </w:tcPr>
          <w:p w14:paraId="5DA7E286" w14:textId="77777777" w:rsidR="00535603" w:rsidRDefault="00000000">
            <w:r>
              <w:t>- Esej, diskusia, kritické myslenie</w:t>
            </w:r>
          </w:p>
        </w:tc>
      </w:tr>
    </w:tbl>
    <w:p w14:paraId="7285C2F1" w14:textId="77777777" w:rsidR="00EE7356" w:rsidRDefault="00EE7356"/>
    <w:sectPr w:rsidR="00EE7356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555863">
    <w:abstractNumId w:val="8"/>
  </w:num>
  <w:num w:numId="2" w16cid:durableId="9720919">
    <w:abstractNumId w:val="6"/>
  </w:num>
  <w:num w:numId="3" w16cid:durableId="450247728">
    <w:abstractNumId w:val="5"/>
  </w:num>
  <w:num w:numId="4" w16cid:durableId="622998866">
    <w:abstractNumId w:val="4"/>
  </w:num>
  <w:num w:numId="5" w16cid:durableId="1399355350">
    <w:abstractNumId w:val="7"/>
  </w:num>
  <w:num w:numId="6" w16cid:durableId="1758986520">
    <w:abstractNumId w:val="3"/>
  </w:num>
  <w:num w:numId="7" w16cid:durableId="366033431">
    <w:abstractNumId w:val="2"/>
  </w:num>
  <w:num w:numId="8" w16cid:durableId="2123381254">
    <w:abstractNumId w:val="1"/>
  </w:num>
  <w:num w:numId="9" w16cid:durableId="160032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CE9"/>
    <w:rsid w:val="00535603"/>
    <w:rsid w:val="00AA1D8D"/>
    <w:rsid w:val="00B47730"/>
    <w:rsid w:val="00CB0664"/>
    <w:rsid w:val="00D650A2"/>
    <w:rsid w:val="00EE73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1B57D"/>
  <w14:defaultImageDpi w14:val="300"/>
  <w15:docId w15:val="{C90B2634-4BD6-4B00-8A56-4B64185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1FDFA-14AF-4972-BEFA-E745EA102990}"/>
</file>

<file path=customXml/itemProps3.xml><?xml version="1.0" encoding="utf-8"?>
<ds:datastoreItem xmlns:ds="http://schemas.openxmlformats.org/officeDocument/2006/customXml" ds:itemID="{1A47BC7C-1494-431E-B4AB-6120725BE895}"/>
</file>

<file path=customXml/itemProps4.xml><?xml version="1.0" encoding="utf-8"?>
<ds:datastoreItem xmlns:ds="http://schemas.openxmlformats.org/officeDocument/2006/customXml" ds:itemID="{272371C7-A326-4C93-9D7E-EB21071CC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2025-08-15T11:16:00Z</dcterms:created>
  <dcterms:modified xsi:type="dcterms:W3CDTF">2025-08-15T11:16:00Z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